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191C4" w14:textId="718E5915" w:rsidR="00416A44" w:rsidRPr="00B37DB9" w:rsidRDefault="00416A44" w:rsidP="00416A44">
      <w:pPr>
        <w:spacing w:line="312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09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9"/>
      </w:tblGrid>
      <w:tr w:rsidR="00416A44" w:rsidRPr="008F1F0C" w14:paraId="628A0F2F" w14:textId="77777777" w:rsidTr="35A6AD9E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471F328" w14:textId="77777777" w:rsidR="00416A44" w:rsidRPr="00B37DB9" w:rsidRDefault="00416A44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416A44" w:rsidRPr="008F1F0C" w14:paraId="324B64A9" w14:textId="77777777" w:rsidTr="35A6AD9E">
        <w:tc>
          <w:tcPr>
            <w:tcW w:w="1798" w:type="dxa"/>
            <w:gridSpan w:val="3"/>
          </w:tcPr>
          <w:p w14:paraId="65756D1E" w14:textId="77777777" w:rsidR="00416A44" w:rsidRPr="00B37DB9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>Predmet:</w:t>
            </w:r>
          </w:p>
        </w:tc>
        <w:tc>
          <w:tcPr>
            <w:tcW w:w="789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F914" w14:textId="77777777" w:rsidR="00416A44" w:rsidRPr="00B37DB9" w:rsidRDefault="00416A44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Doživljajska pedagogika</w:t>
            </w:r>
          </w:p>
        </w:tc>
      </w:tr>
      <w:tr w:rsidR="00416A44" w:rsidRPr="008F1F0C" w14:paraId="2BA62729" w14:textId="77777777" w:rsidTr="35A6AD9E">
        <w:tc>
          <w:tcPr>
            <w:tcW w:w="1798" w:type="dxa"/>
            <w:gridSpan w:val="3"/>
          </w:tcPr>
          <w:p w14:paraId="11616C8E" w14:textId="77777777" w:rsidR="00416A44" w:rsidRPr="00B37DB9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5029" w14:textId="77777777" w:rsidR="00416A44" w:rsidRPr="00B37DB9" w:rsidRDefault="00416A44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Experiential</w:t>
            </w:r>
            <w:proofErr w:type="spellEnd"/>
            <w:r w:rsidRPr="00B37DB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Education</w:t>
            </w:r>
            <w:proofErr w:type="spellEnd"/>
          </w:p>
        </w:tc>
      </w:tr>
      <w:tr w:rsidR="00416A44" w:rsidRPr="008F1F0C" w14:paraId="2AEADC8E" w14:textId="77777777" w:rsidTr="35A6AD9E">
        <w:tc>
          <w:tcPr>
            <w:tcW w:w="3306" w:type="dxa"/>
            <w:gridSpan w:val="5"/>
            <w:vAlign w:val="center"/>
          </w:tcPr>
          <w:p w14:paraId="203929D0" w14:textId="77777777" w:rsidR="00416A44" w:rsidRPr="00B37DB9" w:rsidRDefault="00416A44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4C05C2D7" w14:textId="77777777" w:rsidR="00416A44" w:rsidRPr="00B37DB9" w:rsidRDefault="00416A44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14108760" w14:textId="77777777" w:rsidR="00416A44" w:rsidRPr="00B37DB9" w:rsidRDefault="00416A44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vAlign w:val="center"/>
          </w:tcPr>
          <w:p w14:paraId="59263C79" w14:textId="77777777" w:rsidR="00416A44" w:rsidRPr="00B37DB9" w:rsidRDefault="00416A44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416A44" w:rsidRPr="008F1F0C" w14:paraId="0D8816C2" w14:textId="77777777" w:rsidTr="35A6AD9E">
        <w:tc>
          <w:tcPr>
            <w:tcW w:w="330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1BEAF6" w14:textId="77777777" w:rsidR="00416A44" w:rsidRPr="00B37DB9" w:rsidRDefault="00416A44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>Študijski program in stopnja</w:t>
            </w:r>
          </w:p>
          <w:p w14:paraId="3D119BC3" w14:textId="77777777" w:rsidR="00416A44" w:rsidRPr="00B37DB9" w:rsidRDefault="00416A44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>programme</w:t>
            </w:r>
            <w:proofErr w:type="spellEnd"/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>and</w:t>
            </w:r>
            <w:proofErr w:type="spellEnd"/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914AC0" w14:textId="77777777" w:rsidR="00416A44" w:rsidRPr="00B37DB9" w:rsidRDefault="00416A44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>Študijska smer</w:t>
            </w:r>
          </w:p>
          <w:p w14:paraId="4BED8975" w14:textId="77777777" w:rsidR="00416A44" w:rsidRPr="00B37DB9" w:rsidRDefault="00416A44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BF21F2" w14:textId="77777777" w:rsidR="00416A44" w:rsidRPr="00B37DB9" w:rsidRDefault="00416A44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>Letnik</w:t>
            </w:r>
          </w:p>
          <w:p w14:paraId="298635F4" w14:textId="77777777" w:rsidR="00416A44" w:rsidRPr="00B37DB9" w:rsidRDefault="00416A44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>Academic</w:t>
            </w:r>
            <w:proofErr w:type="spellEnd"/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D0A0FE" w14:textId="77777777" w:rsidR="00416A44" w:rsidRPr="00B37DB9" w:rsidRDefault="00416A44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  <w:p w14:paraId="0ABCF177" w14:textId="77777777" w:rsidR="00416A44" w:rsidRPr="00B37DB9" w:rsidRDefault="00416A44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</w:tc>
      </w:tr>
      <w:tr w:rsidR="00416A44" w:rsidRPr="008F1F0C" w14:paraId="7FE6A255" w14:textId="77777777" w:rsidTr="35A6AD9E">
        <w:trPr>
          <w:trHeight w:val="318"/>
        </w:trPr>
        <w:tc>
          <w:tcPr>
            <w:tcW w:w="33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DD09E" w14:textId="77777777" w:rsidR="00416A44" w:rsidRPr="00B37DB9" w:rsidRDefault="00416A44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bCs/>
                <w:sz w:val="22"/>
                <w:szCs w:val="22"/>
              </w:rPr>
              <w:t>Predšolska vzgoja,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0375" w14:textId="77777777" w:rsidR="00416A44" w:rsidRPr="00B37DB9" w:rsidRDefault="00416A44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672F9" w14:textId="77777777" w:rsidR="00416A44" w:rsidRPr="00B37DB9" w:rsidRDefault="00416A44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bCs/>
                <w:sz w:val="22"/>
                <w:szCs w:val="22"/>
              </w:rPr>
              <w:t>3.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5A1A2" w14:textId="77777777" w:rsidR="00416A44" w:rsidRPr="00B37DB9" w:rsidRDefault="00416A44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6. </w:t>
            </w:r>
          </w:p>
        </w:tc>
      </w:tr>
      <w:tr w:rsidR="00416A44" w:rsidRPr="008F1F0C" w14:paraId="49BC2211" w14:textId="77777777" w:rsidTr="35A6AD9E">
        <w:trPr>
          <w:trHeight w:val="318"/>
        </w:trPr>
        <w:tc>
          <w:tcPr>
            <w:tcW w:w="33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E98F4" w14:textId="77777777" w:rsidR="00416A44" w:rsidRPr="00B37DB9" w:rsidRDefault="00416A44" w:rsidP="00536F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B37DB9">
              <w:rPr>
                <w:rFonts w:asciiTheme="minorHAnsi" w:hAnsiTheme="minorHAnsi" w:cstheme="minorHAnsi"/>
                <w:bCs/>
                <w:sz w:val="22"/>
                <w:szCs w:val="22"/>
              </w:rPr>
              <w:t>Pre-school</w:t>
            </w:r>
            <w:proofErr w:type="spellEnd"/>
            <w:r w:rsidRPr="00B37DB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B37DB9">
              <w:rPr>
                <w:rFonts w:asciiTheme="minorHAnsi" w:hAnsiTheme="minorHAnsi" w:cstheme="minorHAnsi"/>
                <w:bCs/>
                <w:sz w:val="22"/>
                <w:szCs w:val="22"/>
              </w:rPr>
              <w:t>Teaching</w:t>
            </w:r>
            <w:proofErr w:type="spellEnd"/>
            <w:r w:rsidRPr="00B37DB9">
              <w:rPr>
                <w:rFonts w:asciiTheme="minorHAnsi" w:hAnsiTheme="minorHAnsi" w:cstheme="minorHAnsi"/>
                <w:bCs/>
                <w:sz w:val="22"/>
                <w:szCs w:val="22"/>
              </w:rPr>
              <w:t>, 1</w:t>
            </w:r>
            <w:r w:rsidRPr="00B37DB9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st</w:t>
            </w:r>
            <w:r w:rsidRPr="00B37DB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B37DB9">
              <w:rPr>
                <w:rFonts w:asciiTheme="minorHAnsi" w:hAnsiTheme="minorHAnsi" w:cstheme="minorHAnsi"/>
                <w:bCs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AF11" w14:textId="77777777" w:rsidR="00416A44" w:rsidRPr="00B37DB9" w:rsidRDefault="00416A44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B37DB9">
              <w:rPr>
                <w:rFonts w:asciiTheme="minorHAnsi" w:hAnsiTheme="minorHAnsi" w:cstheme="minorHAnsi"/>
                <w:bCs/>
                <w:sz w:val="22"/>
                <w:szCs w:val="22"/>
              </w:rPr>
              <w:t>All</w:t>
            </w:r>
            <w:proofErr w:type="spellEnd"/>
            <w:r w:rsidRPr="00B37DB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B37DB9">
              <w:rPr>
                <w:rFonts w:asciiTheme="minorHAnsi" w:hAnsiTheme="minorHAnsi" w:cstheme="minorHAns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F04A2" w14:textId="77777777" w:rsidR="00416A44" w:rsidRPr="00B37DB9" w:rsidRDefault="00416A44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  <w:r w:rsidRPr="00B37DB9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16C15" w14:textId="77777777" w:rsidR="00416A44" w:rsidRPr="00B37DB9" w:rsidRDefault="00416A44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bCs/>
                <w:sz w:val="22"/>
                <w:szCs w:val="22"/>
              </w:rPr>
              <w:t>6</w:t>
            </w:r>
            <w:r w:rsidRPr="00B37DB9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416A44" w:rsidRPr="008F1F0C" w14:paraId="61D09D28" w14:textId="77777777" w:rsidTr="35A6AD9E">
        <w:trPr>
          <w:trHeight w:val="103"/>
        </w:trPr>
        <w:tc>
          <w:tcPr>
            <w:tcW w:w="9690" w:type="dxa"/>
            <w:gridSpan w:val="18"/>
          </w:tcPr>
          <w:p w14:paraId="5173C81B" w14:textId="77777777" w:rsidR="00416A44" w:rsidRPr="00B37DB9" w:rsidRDefault="00416A44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16A44" w:rsidRPr="008F1F0C" w14:paraId="607089D0" w14:textId="77777777" w:rsidTr="35A6AD9E">
        <w:tc>
          <w:tcPr>
            <w:tcW w:w="5717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29F035" w14:textId="77777777" w:rsidR="00416A44" w:rsidRPr="00B37DB9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F194" w14:textId="77777777" w:rsidR="00416A44" w:rsidRPr="00B37DB9" w:rsidRDefault="00416A44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Izbirni/</w:t>
            </w:r>
            <w:proofErr w:type="spellStart"/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Elective</w:t>
            </w:r>
            <w:proofErr w:type="spellEnd"/>
          </w:p>
        </w:tc>
      </w:tr>
      <w:tr w:rsidR="00416A44" w:rsidRPr="008F1F0C" w14:paraId="114D1D6F" w14:textId="77777777" w:rsidTr="35A6AD9E">
        <w:tc>
          <w:tcPr>
            <w:tcW w:w="5717" w:type="dxa"/>
            <w:gridSpan w:val="12"/>
          </w:tcPr>
          <w:p w14:paraId="5863E29A" w14:textId="77777777" w:rsidR="00416A44" w:rsidRPr="00B37DB9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7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F91952" w14:textId="77777777" w:rsidR="00416A44" w:rsidRPr="00B37DB9" w:rsidRDefault="00416A44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6A44" w:rsidRPr="008F1F0C" w14:paraId="0C6A6525" w14:textId="77777777" w:rsidTr="35A6AD9E">
        <w:tc>
          <w:tcPr>
            <w:tcW w:w="5717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6ED91B" w14:textId="77777777" w:rsidR="00416A44" w:rsidRPr="00B37DB9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>University</w:t>
            </w:r>
            <w:proofErr w:type="spellEnd"/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>code</w:t>
            </w:r>
            <w:proofErr w:type="spellEnd"/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9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B9F8" w14:textId="77777777" w:rsidR="00416A44" w:rsidRPr="00B37DB9" w:rsidRDefault="00416A44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6A44" w:rsidRPr="008F1F0C" w14:paraId="4CDF9EE3" w14:textId="77777777" w:rsidTr="35A6AD9E">
        <w:tc>
          <w:tcPr>
            <w:tcW w:w="9690" w:type="dxa"/>
            <w:gridSpan w:val="18"/>
          </w:tcPr>
          <w:p w14:paraId="68B6EE44" w14:textId="77777777" w:rsidR="00416A44" w:rsidRPr="00B37DB9" w:rsidRDefault="00416A44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6A44" w:rsidRPr="008F1F0C" w14:paraId="744307DC" w14:textId="77777777" w:rsidTr="35A6AD9E"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DF51CB" w14:textId="77777777" w:rsidR="00416A44" w:rsidRPr="00B37DB9" w:rsidRDefault="00416A44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>Predavanja</w:t>
            </w:r>
          </w:p>
          <w:p w14:paraId="47519EBB" w14:textId="77777777" w:rsidR="00416A44" w:rsidRPr="00B37DB9" w:rsidRDefault="00416A44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433870" w14:textId="77777777" w:rsidR="00416A44" w:rsidRPr="00B37DB9" w:rsidRDefault="00416A44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  <w:p w14:paraId="2AD8E5A0" w14:textId="77777777" w:rsidR="00416A44" w:rsidRPr="00B37DB9" w:rsidRDefault="00416A44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EDE2CC" w14:textId="77777777" w:rsidR="00416A44" w:rsidRPr="00B37DB9" w:rsidRDefault="00416A44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>Vaje</w:t>
            </w:r>
          </w:p>
          <w:p w14:paraId="0A228461" w14:textId="77777777" w:rsidR="00416A44" w:rsidRPr="00B37DB9" w:rsidRDefault="00416A44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3D2FAA" w14:textId="77777777" w:rsidR="00416A44" w:rsidRPr="00B37DB9" w:rsidRDefault="00416A44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>Klinične vaje</w:t>
            </w:r>
          </w:p>
          <w:p w14:paraId="6B5A6FF6" w14:textId="77777777" w:rsidR="00416A44" w:rsidRPr="00B37DB9" w:rsidRDefault="00416A44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861D18" w14:textId="77777777" w:rsidR="00416A44" w:rsidRPr="00B37DB9" w:rsidRDefault="00416A44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16C469" w14:textId="77777777" w:rsidR="00416A44" w:rsidRPr="00B37DB9" w:rsidRDefault="00416A44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>Samost. delo</w:t>
            </w:r>
          </w:p>
          <w:p w14:paraId="6779CDCE" w14:textId="77777777" w:rsidR="00416A44" w:rsidRPr="00B37DB9" w:rsidRDefault="00416A44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>Individ</w:t>
            </w:r>
            <w:proofErr w:type="spellEnd"/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 </w:t>
            </w:r>
            <w:proofErr w:type="spellStart"/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46D9339F" w14:textId="77777777" w:rsidR="00416A44" w:rsidRPr="00B37DB9" w:rsidRDefault="00416A44" w:rsidP="00536F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9E4829" w14:textId="77777777" w:rsidR="00416A44" w:rsidRPr="00B37DB9" w:rsidRDefault="00416A44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>ECTS</w:t>
            </w:r>
          </w:p>
        </w:tc>
      </w:tr>
      <w:tr w:rsidR="00416A44" w:rsidRPr="008F1F0C" w14:paraId="4C01DBB0" w14:textId="77777777" w:rsidTr="35A6AD9E">
        <w:trPr>
          <w:trHeight w:val="318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18140" w14:textId="77777777" w:rsidR="00416A44" w:rsidRPr="00B37DB9" w:rsidRDefault="00416A44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857AE" w14:textId="77777777" w:rsidR="00416A44" w:rsidRPr="00B37DB9" w:rsidRDefault="00416A44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88978" w14:textId="278921A6" w:rsidR="00416A44" w:rsidRPr="00B37DB9" w:rsidRDefault="00416A44" w:rsidP="35A6AD9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  <w:r w:rsidR="5831551C" w:rsidRPr="00B37DB9">
              <w:rPr>
                <w:rFonts w:asciiTheme="minorHAnsi" w:hAnsiTheme="minorHAnsi" w:cstheme="minorHAnsi"/>
                <w:sz w:val="22"/>
                <w:szCs w:val="22"/>
              </w:rPr>
              <w:t xml:space="preserve">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EC9F1" w14:textId="77777777" w:rsidR="00416A44" w:rsidRPr="00B37DB9" w:rsidRDefault="00416A44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5D414" w14:textId="77777777" w:rsidR="00416A44" w:rsidRPr="00B37DB9" w:rsidRDefault="00416A44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5DF93" w14:textId="77777777" w:rsidR="00416A44" w:rsidRPr="00B37DB9" w:rsidRDefault="00416A44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bCs/>
                <w:sz w:val="22"/>
                <w:szCs w:val="22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3F0236" w14:textId="77777777" w:rsidR="00416A44" w:rsidRPr="00B37DB9" w:rsidRDefault="00416A44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4BC8A" w14:textId="77777777" w:rsidR="00416A44" w:rsidRPr="00B37DB9" w:rsidRDefault="00416A44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bCs/>
                <w:sz w:val="22"/>
                <w:szCs w:val="22"/>
              </w:rPr>
              <w:t>6</w:t>
            </w:r>
          </w:p>
        </w:tc>
      </w:tr>
      <w:tr w:rsidR="00416A44" w:rsidRPr="008F1F0C" w14:paraId="3EDE6B1E" w14:textId="77777777" w:rsidTr="35A6AD9E">
        <w:tc>
          <w:tcPr>
            <w:tcW w:w="9690" w:type="dxa"/>
            <w:gridSpan w:val="18"/>
          </w:tcPr>
          <w:p w14:paraId="7E55DBCE" w14:textId="77777777" w:rsidR="00416A44" w:rsidRPr="00B37DB9" w:rsidRDefault="00416A44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16A44" w:rsidRPr="008F1F0C" w14:paraId="001AFA0B" w14:textId="77777777" w:rsidTr="35A6AD9E">
        <w:tc>
          <w:tcPr>
            <w:tcW w:w="3306" w:type="dxa"/>
            <w:gridSpan w:val="5"/>
          </w:tcPr>
          <w:p w14:paraId="75C02C58" w14:textId="77777777" w:rsidR="00416A44" w:rsidRPr="00B37DB9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>Lecturer</w:t>
            </w:r>
            <w:proofErr w:type="spellEnd"/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63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32FD" w14:textId="77777777" w:rsidR="00416A44" w:rsidRPr="00B37DB9" w:rsidRDefault="00416A44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</w:rPr>
              <w:t xml:space="preserve">prof. dr. Mitja Krajnčan / Prof. Mitja Kranjčan, </w:t>
            </w:r>
            <w:proofErr w:type="spellStart"/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PhD</w:t>
            </w:r>
            <w:proofErr w:type="spellEnd"/>
          </w:p>
        </w:tc>
      </w:tr>
      <w:tr w:rsidR="00416A44" w:rsidRPr="008F1F0C" w14:paraId="13DBCEB2" w14:textId="77777777" w:rsidTr="35A6AD9E">
        <w:tc>
          <w:tcPr>
            <w:tcW w:w="9690" w:type="dxa"/>
            <w:gridSpan w:val="18"/>
          </w:tcPr>
          <w:p w14:paraId="25F71B37" w14:textId="77777777" w:rsidR="00416A44" w:rsidRPr="00B37DB9" w:rsidRDefault="00416A44" w:rsidP="00536FA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6A44" w:rsidRPr="008F1F0C" w14:paraId="4876A648" w14:textId="77777777" w:rsidTr="35A6AD9E">
        <w:tc>
          <w:tcPr>
            <w:tcW w:w="1640" w:type="dxa"/>
            <w:gridSpan w:val="2"/>
            <w:vMerge w:val="restart"/>
          </w:tcPr>
          <w:p w14:paraId="72954FFD" w14:textId="77777777" w:rsidR="00416A44" w:rsidRPr="00B37DB9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Jeziki / </w:t>
            </w:r>
          </w:p>
          <w:p w14:paraId="652A8821" w14:textId="77777777" w:rsidR="00416A44" w:rsidRPr="00B37DB9" w:rsidRDefault="00416A44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>Languages</w:t>
            </w:r>
            <w:proofErr w:type="spellEnd"/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2BB5577F" w14:textId="77777777" w:rsidR="00416A44" w:rsidRPr="00B37DB9" w:rsidRDefault="00416A44" w:rsidP="00536FA5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8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6020" w14:textId="77777777" w:rsidR="00416A44" w:rsidRPr="00B37DB9" w:rsidRDefault="00416A44" w:rsidP="00536FA5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bCs/>
                <w:sz w:val="22"/>
                <w:szCs w:val="22"/>
              </w:rPr>
              <w:t>slovenski/</w:t>
            </w:r>
            <w:proofErr w:type="spellStart"/>
            <w:r w:rsidRPr="00B37DB9">
              <w:rPr>
                <w:rFonts w:asciiTheme="minorHAnsi" w:hAnsiTheme="minorHAnsi" w:cstheme="min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416A44" w:rsidRPr="008F1F0C" w14:paraId="625AA178" w14:textId="77777777" w:rsidTr="35A6AD9E">
        <w:trPr>
          <w:trHeight w:val="215"/>
        </w:trPr>
        <w:tc>
          <w:tcPr>
            <w:tcW w:w="1640" w:type="dxa"/>
            <w:gridSpan w:val="2"/>
            <w:vMerge/>
            <w:vAlign w:val="center"/>
          </w:tcPr>
          <w:p w14:paraId="0AD5FF43" w14:textId="77777777" w:rsidR="00416A44" w:rsidRPr="00B37DB9" w:rsidRDefault="00416A44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4EAE5E6B" w14:textId="77777777" w:rsidR="00416A44" w:rsidRPr="00B37DB9" w:rsidRDefault="00416A44" w:rsidP="00536FA5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Vaje / </w:t>
            </w:r>
            <w:proofErr w:type="spellStart"/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8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07BD" w14:textId="77777777" w:rsidR="00416A44" w:rsidRPr="00B37DB9" w:rsidRDefault="00416A44" w:rsidP="00536FA5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bCs/>
                <w:sz w:val="22"/>
                <w:szCs w:val="22"/>
              </w:rPr>
              <w:t>slovenski/</w:t>
            </w:r>
            <w:proofErr w:type="spellStart"/>
            <w:r w:rsidRPr="00B37DB9">
              <w:rPr>
                <w:rFonts w:asciiTheme="minorHAnsi" w:hAnsiTheme="minorHAnsi" w:cstheme="min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416A44" w:rsidRPr="008F1F0C" w14:paraId="76012383" w14:textId="77777777" w:rsidTr="35A6AD9E">
        <w:tc>
          <w:tcPr>
            <w:tcW w:w="472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F16132" w14:textId="77777777" w:rsidR="00416A44" w:rsidRPr="00B37DB9" w:rsidRDefault="00416A44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4C2A8485" w14:textId="77777777" w:rsidR="00416A44" w:rsidRPr="00B37DB9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62AB57D" w14:textId="77777777" w:rsidR="00416A44" w:rsidRPr="00B37DB9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F8147B6" w14:textId="77777777" w:rsidR="00416A44" w:rsidRPr="00B37DB9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A90003" w14:textId="77777777" w:rsidR="00416A44" w:rsidRPr="00B37DB9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7724655" w14:textId="77777777" w:rsidR="00416A44" w:rsidRPr="00B37DB9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>Prerequisites</w:t>
            </w:r>
            <w:proofErr w:type="spellEnd"/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416A44" w:rsidRPr="008F1F0C" w14:paraId="2C27FFDF" w14:textId="77777777" w:rsidTr="35A6AD9E">
        <w:trPr>
          <w:trHeight w:val="468"/>
        </w:trPr>
        <w:tc>
          <w:tcPr>
            <w:tcW w:w="47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4384" w14:textId="77777777" w:rsidR="00416A44" w:rsidRPr="00B37DB9" w:rsidRDefault="00416A44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76DA38" w14:textId="77777777" w:rsidR="00416A44" w:rsidRPr="00B37DB9" w:rsidRDefault="00416A44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8A2F" w14:textId="77777777" w:rsidR="00416A44" w:rsidRPr="00B37DB9" w:rsidRDefault="00416A44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</w:tr>
      <w:tr w:rsidR="00416A44" w:rsidRPr="008F1F0C" w14:paraId="5F502672" w14:textId="77777777" w:rsidTr="35A6AD9E">
        <w:trPr>
          <w:trHeight w:val="137"/>
        </w:trPr>
        <w:tc>
          <w:tcPr>
            <w:tcW w:w="471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8FDCD7" w14:textId="77777777" w:rsidR="00416A44" w:rsidRPr="00B37DB9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B17DAE1" w14:textId="77777777" w:rsidR="00416A44" w:rsidRPr="00B37DB9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>Vsebina:</w:t>
            </w:r>
            <w:r w:rsidRPr="00B37DB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D34BB1C" w14:textId="77777777" w:rsidR="00416A44" w:rsidRPr="00B37DB9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FB050E" w14:textId="77777777" w:rsidR="00416A44" w:rsidRPr="00B37DB9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AFDA282" w14:textId="77777777" w:rsidR="00416A44" w:rsidRPr="00B37DB9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>Content</w:t>
            </w:r>
            <w:proofErr w:type="spellEnd"/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</w:t>
            </w:r>
            <w:proofErr w:type="spellStart"/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>Syllabus</w:t>
            </w:r>
            <w:proofErr w:type="spellEnd"/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>outline</w:t>
            </w:r>
            <w:proofErr w:type="spellEnd"/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>):</w:t>
            </w:r>
          </w:p>
        </w:tc>
      </w:tr>
      <w:tr w:rsidR="00416A44" w:rsidRPr="008F1F0C" w14:paraId="69B4DBE9" w14:textId="77777777" w:rsidTr="35A6AD9E">
        <w:trPr>
          <w:trHeight w:val="1260"/>
        </w:trPr>
        <w:tc>
          <w:tcPr>
            <w:tcW w:w="47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DFB9" w14:textId="6755CBD7" w:rsidR="00416A44" w:rsidRPr="00B37DB9" w:rsidRDefault="008C1FC2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="00416A44" w:rsidRPr="00B37DB9">
              <w:rPr>
                <w:rFonts w:asciiTheme="minorHAnsi" w:hAnsiTheme="minorHAnsi" w:cstheme="minorHAnsi"/>
                <w:sz w:val="22"/>
                <w:szCs w:val="22"/>
              </w:rPr>
              <w:t>eoretična znanja o doživljajski pedagogiki</w:t>
            </w:r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47967CCC" w14:textId="1BB30A2C" w:rsidR="00416A44" w:rsidRPr="00B37DB9" w:rsidRDefault="008C1FC2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="00416A44" w:rsidRPr="00B37DB9">
              <w:rPr>
                <w:rFonts w:asciiTheme="minorHAnsi" w:hAnsiTheme="minorHAnsi" w:cstheme="minorHAnsi"/>
                <w:sz w:val="22"/>
                <w:szCs w:val="22"/>
              </w:rPr>
              <w:t>ocialno interaktivne veščine</w:t>
            </w:r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733E679C" w14:textId="3373CB50" w:rsidR="00416A44" w:rsidRPr="00B37DB9" w:rsidRDefault="008C1FC2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416A44" w:rsidRPr="00B37DB9">
              <w:rPr>
                <w:rFonts w:asciiTheme="minorHAnsi" w:hAnsiTheme="minorHAnsi" w:cstheme="minorHAnsi"/>
                <w:sz w:val="22"/>
                <w:szCs w:val="22"/>
              </w:rPr>
              <w:t>elo v preventivnih programih</w:t>
            </w:r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3C19D325" w14:textId="7BBF8535" w:rsidR="00416A44" w:rsidRPr="00B37DB9" w:rsidRDefault="008C1FC2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Z</w:t>
            </w:r>
            <w:r w:rsidR="00416A44" w:rsidRPr="00B37DB9">
              <w:rPr>
                <w:rFonts w:asciiTheme="minorHAnsi" w:hAnsiTheme="minorHAnsi" w:cstheme="minorHAnsi"/>
                <w:sz w:val="22"/>
                <w:szCs w:val="22"/>
              </w:rPr>
              <w:t>nanja in možnosti o delu socialnega pedagoga v šoli</w:t>
            </w:r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45C5F581" w14:textId="5469F2C5" w:rsidR="00416A44" w:rsidRPr="00B37DB9" w:rsidRDefault="008C1FC2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="00416A44" w:rsidRPr="00B37DB9">
              <w:rPr>
                <w:rFonts w:asciiTheme="minorHAnsi" w:hAnsiTheme="minorHAnsi" w:cstheme="minorHAnsi"/>
                <w:sz w:val="22"/>
                <w:szCs w:val="22"/>
              </w:rPr>
              <w:t>aravno športne veščine</w:t>
            </w:r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56681F24" w14:textId="537649CB" w:rsidR="00416A44" w:rsidRPr="00B37DB9" w:rsidRDefault="008C1FC2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416A44" w:rsidRPr="00B37DB9">
              <w:rPr>
                <w:rFonts w:asciiTheme="minorHAnsi" w:hAnsiTheme="minorHAnsi" w:cstheme="minorHAnsi"/>
                <w:sz w:val="22"/>
                <w:szCs w:val="22"/>
              </w:rPr>
              <w:t>oživljajsko-emocionalne veščine</w:t>
            </w:r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737F9AA4" w14:textId="3A08A0B7" w:rsidR="00416A44" w:rsidRPr="00B37DB9" w:rsidRDefault="008C1FC2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="00416A44" w:rsidRPr="00B37DB9">
              <w:rPr>
                <w:rFonts w:asciiTheme="minorHAnsi" w:hAnsiTheme="minorHAnsi" w:cstheme="minorHAnsi"/>
                <w:sz w:val="22"/>
                <w:szCs w:val="22"/>
              </w:rPr>
              <w:t>eoretične osnove doživljajske pedagogike  (načela, cilji, metode, transfer, ciljne skupine…)</w:t>
            </w:r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015C7B5F" w14:textId="40FBB55C" w:rsidR="00416A44" w:rsidRPr="00B37DB9" w:rsidRDefault="008C1FC2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="00416A44" w:rsidRPr="00B37DB9">
              <w:rPr>
                <w:rFonts w:asciiTheme="minorHAnsi" w:hAnsiTheme="minorHAnsi" w:cstheme="minorHAnsi"/>
                <w:sz w:val="22"/>
                <w:szCs w:val="22"/>
              </w:rPr>
              <w:t>ediji doživljajske pedagogike</w:t>
            </w:r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53F58D4E" w14:textId="4C80384A" w:rsidR="00416A44" w:rsidRPr="00B37DB9" w:rsidRDefault="008C1FC2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="00416A44" w:rsidRPr="00B37DB9">
              <w:rPr>
                <w:rFonts w:asciiTheme="minorHAnsi" w:hAnsiTheme="minorHAnsi" w:cstheme="minorHAnsi"/>
                <w:sz w:val="22"/>
                <w:szCs w:val="22"/>
              </w:rPr>
              <w:t>eje in možnosti doživljajske pedagogike; potovalni in statični projekti</w:t>
            </w:r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0E3AC01C" w14:textId="01B57BF0" w:rsidR="00416A44" w:rsidRPr="00B37DB9" w:rsidRDefault="008C1FC2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Š</w:t>
            </w:r>
            <w:r w:rsidR="00416A44" w:rsidRPr="00B37DB9">
              <w:rPr>
                <w:rFonts w:asciiTheme="minorHAnsi" w:hAnsiTheme="minorHAnsi" w:cstheme="minorHAnsi"/>
                <w:sz w:val="22"/>
                <w:szCs w:val="22"/>
              </w:rPr>
              <w:t>ola in doživljajska pedagogika</w:t>
            </w:r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7EE897C8" w14:textId="4A884106" w:rsidR="00416A44" w:rsidRPr="00B37DB9" w:rsidRDefault="008C1FC2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00416A44" w:rsidRPr="00B37DB9">
              <w:rPr>
                <w:rFonts w:asciiTheme="minorHAnsi" w:hAnsiTheme="minorHAnsi" w:cstheme="minorHAnsi"/>
                <w:sz w:val="22"/>
                <w:szCs w:val="22"/>
              </w:rPr>
              <w:t>rosti čas in doživljajska pedagogika</w:t>
            </w:r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3C13DAE7" w14:textId="138D5120" w:rsidR="00416A44" w:rsidRPr="00B37DB9" w:rsidRDefault="008C1FC2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="00416A44" w:rsidRPr="00B37DB9">
              <w:rPr>
                <w:rFonts w:asciiTheme="minorHAnsi" w:hAnsiTheme="minorHAnsi" w:cstheme="minorHAnsi"/>
                <w:sz w:val="22"/>
                <w:szCs w:val="22"/>
              </w:rPr>
              <w:t>zgojni zavod in doživljajska pedagogika (vzgojno zavodski vsakdan)</w:t>
            </w:r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60C1A483" w14:textId="25CE2137" w:rsidR="00416A44" w:rsidRPr="00B37DB9" w:rsidRDefault="008C1FC2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D</w:t>
            </w:r>
            <w:r w:rsidR="00416A44" w:rsidRPr="00B37DB9">
              <w:rPr>
                <w:rFonts w:asciiTheme="minorHAnsi" w:hAnsiTheme="minorHAnsi" w:cstheme="minorHAnsi"/>
                <w:sz w:val="22"/>
                <w:szCs w:val="22"/>
              </w:rPr>
              <w:t>ekleta in doživljajsko pedagoški projekti</w:t>
            </w:r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7FD11233" w14:textId="0DB70203" w:rsidR="00416A44" w:rsidRPr="00B37DB9" w:rsidRDefault="008C1FC2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416A44" w:rsidRPr="00B37DB9">
              <w:rPr>
                <w:rFonts w:asciiTheme="minorHAnsi" w:hAnsiTheme="minorHAnsi" w:cstheme="minorHAnsi"/>
                <w:sz w:val="22"/>
                <w:szCs w:val="22"/>
              </w:rPr>
              <w:t>valvacije doživljajske pedagogike</w:t>
            </w:r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12B41BDA" w14:textId="40D4D2C7" w:rsidR="00416A44" w:rsidRPr="00B37DB9" w:rsidRDefault="00416A44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Outward</w:t>
            </w:r>
            <w:proofErr w:type="spellEnd"/>
            <w:r w:rsidRPr="00B37DB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Bound</w:t>
            </w:r>
            <w:proofErr w:type="spellEnd"/>
            <w:r w:rsidRPr="00B37DB9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City</w:t>
            </w:r>
            <w:proofErr w:type="spellEnd"/>
            <w:r w:rsidRPr="00B37DB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Bound</w:t>
            </w:r>
            <w:proofErr w:type="spellEnd"/>
            <w:r w:rsidR="008C1FC2" w:rsidRPr="00B37DB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229D2E46" w14:textId="0556CFD8" w:rsidR="00416A44" w:rsidRPr="00B37DB9" w:rsidRDefault="008C1FC2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416A44" w:rsidRPr="00B37DB9">
              <w:rPr>
                <w:rFonts w:asciiTheme="minorHAnsi" w:hAnsiTheme="minorHAnsi" w:cstheme="minorHAnsi"/>
                <w:sz w:val="22"/>
                <w:szCs w:val="22"/>
              </w:rPr>
              <w:t>naliza pojmov: izkušnja, doživetje, spoznanje</w:t>
            </w:r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0304F020" w14:textId="637F302E" w:rsidR="00416A44" w:rsidRPr="00B37DB9" w:rsidRDefault="008C1FC2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="00416A44" w:rsidRPr="00B37DB9">
              <w:rPr>
                <w:rFonts w:asciiTheme="minorHAnsi" w:hAnsiTheme="minorHAnsi" w:cstheme="minorHAnsi"/>
                <w:sz w:val="22"/>
                <w:szCs w:val="22"/>
              </w:rPr>
              <w:t>čenje v divjini</w:t>
            </w:r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6F7CB40B" w14:textId="21684089" w:rsidR="00416A44" w:rsidRPr="00B37DB9" w:rsidRDefault="008C1FC2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416A44" w:rsidRPr="00B37DB9">
              <w:rPr>
                <w:rFonts w:asciiTheme="minorHAnsi" w:hAnsiTheme="minorHAnsi" w:cstheme="minorHAnsi"/>
                <w:sz w:val="22"/>
                <w:szCs w:val="22"/>
              </w:rPr>
              <w:t>oživetje v filozofiji, sociologiji, psihologiji, geografiji, pedagogiki, pravu.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140196" w14:textId="77777777" w:rsidR="00416A44" w:rsidRPr="00B37DB9" w:rsidRDefault="00416A44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9E27" w14:textId="77777777" w:rsidR="00416A44" w:rsidRPr="00B37DB9" w:rsidRDefault="00416A44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Theoretical knowledge of Experiential education.</w:t>
            </w:r>
          </w:p>
          <w:p w14:paraId="53F8FCA8" w14:textId="77777777" w:rsidR="00416A44" w:rsidRPr="00B37DB9" w:rsidRDefault="00416A44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Social interactive skills.</w:t>
            </w:r>
          </w:p>
          <w:p w14:paraId="1201A59B" w14:textId="77777777" w:rsidR="00416A44" w:rsidRPr="00B37DB9" w:rsidRDefault="00416A44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Work and prevention programmes.</w:t>
            </w:r>
          </w:p>
          <w:p w14:paraId="643AF1D0" w14:textId="77777777" w:rsidR="00416A44" w:rsidRPr="00B37DB9" w:rsidRDefault="00416A44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Knowledge and possibilities of work of a social pedagogue in school.</w:t>
            </w:r>
          </w:p>
          <w:p w14:paraId="445BB5D8" w14:textId="77777777" w:rsidR="00416A44" w:rsidRPr="00B37DB9" w:rsidRDefault="00416A44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Natural sports skills.</w:t>
            </w:r>
          </w:p>
          <w:p w14:paraId="0D5BEDEC" w14:textId="77777777" w:rsidR="00416A44" w:rsidRPr="00B37DB9" w:rsidRDefault="00416A44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Experiential-emotional skills.</w:t>
            </w:r>
          </w:p>
          <w:p w14:paraId="1AC33108" w14:textId="77777777" w:rsidR="00416A44" w:rsidRPr="00B37DB9" w:rsidRDefault="00416A44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Theoretical bases of experiential education (principles, goals, methods, transfer, target groups...).</w:t>
            </w:r>
          </w:p>
          <w:p w14:paraId="4D3CBF85" w14:textId="77777777" w:rsidR="00416A44" w:rsidRPr="00B37DB9" w:rsidRDefault="00416A44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Media of experiential education.</w:t>
            </w:r>
          </w:p>
          <w:p w14:paraId="2E8C3353" w14:textId="77777777" w:rsidR="00416A44" w:rsidRPr="00B37DB9" w:rsidRDefault="00416A44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Boundaries and potentials of experiential education; travel and static projects.</w:t>
            </w:r>
          </w:p>
          <w:p w14:paraId="5399C11B" w14:textId="77777777" w:rsidR="00416A44" w:rsidRPr="00B37DB9" w:rsidRDefault="00416A44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School and experiential education.</w:t>
            </w:r>
          </w:p>
          <w:p w14:paraId="4C920D5D" w14:textId="77777777" w:rsidR="00416A44" w:rsidRPr="00B37DB9" w:rsidRDefault="00416A44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Leisure and experiential education.</w:t>
            </w:r>
          </w:p>
          <w:p w14:paraId="1A17797C" w14:textId="77777777" w:rsidR="00416A44" w:rsidRPr="00B37DB9" w:rsidRDefault="00416A44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 xml:space="preserve">Educational institution and experiential education (educational institution </w:t>
            </w:r>
            <w:proofErr w:type="spellStart"/>
            <w:r w:rsidRPr="00B37DB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everyday</w:t>
            </w:r>
            <w:proofErr w:type="spellEnd"/>
            <w:r w:rsidRPr="00B37DB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).</w:t>
            </w:r>
          </w:p>
          <w:p w14:paraId="119C5594" w14:textId="77777777" w:rsidR="00416A44" w:rsidRPr="00B37DB9" w:rsidRDefault="00416A44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Girls and experiential education projects.</w:t>
            </w:r>
          </w:p>
          <w:p w14:paraId="358BC5D7" w14:textId="77777777" w:rsidR="00416A44" w:rsidRPr="00B37DB9" w:rsidRDefault="00416A44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Evaluation of experiential education.</w:t>
            </w:r>
          </w:p>
          <w:p w14:paraId="4E318FFD" w14:textId="77777777" w:rsidR="00416A44" w:rsidRPr="00B37DB9" w:rsidRDefault="00416A44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Outward Bound and City Bound.</w:t>
            </w:r>
          </w:p>
          <w:p w14:paraId="5E6DB04E" w14:textId="77777777" w:rsidR="00416A44" w:rsidRPr="00B37DB9" w:rsidRDefault="00416A44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Analysis of concepts: experience, adventure, knowledge.</w:t>
            </w:r>
          </w:p>
          <w:p w14:paraId="3111808C" w14:textId="77777777" w:rsidR="00416A44" w:rsidRPr="00B37DB9" w:rsidRDefault="00416A44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Learning in the wild.</w:t>
            </w:r>
          </w:p>
          <w:p w14:paraId="077D3708" w14:textId="77777777" w:rsidR="00416A44" w:rsidRPr="00B37DB9" w:rsidRDefault="00416A44" w:rsidP="00416A4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Experience in philosophy, sociology, psychology, geography, pedagogics, and law.</w:t>
            </w:r>
          </w:p>
        </w:tc>
      </w:tr>
    </w:tbl>
    <w:p w14:paraId="5A6567B7" w14:textId="77777777" w:rsidR="00416A44" w:rsidRPr="00B37DB9" w:rsidRDefault="00416A44" w:rsidP="00416A44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416A44" w:rsidRPr="008F1F0C" w14:paraId="21CD53B7" w14:textId="77777777" w:rsidTr="6F38EB23">
        <w:trPr>
          <w:trHeight w:val="300"/>
        </w:trPr>
        <w:tc>
          <w:tcPr>
            <w:tcW w:w="9695" w:type="dxa"/>
            <w:gridSpan w:val="6"/>
          </w:tcPr>
          <w:p w14:paraId="7F48AACC" w14:textId="77777777" w:rsidR="00416A44" w:rsidRPr="00B37DB9" w:rsidRDefault="00416A44" w:rsidP="00536FA5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</w:rPr>
              <w:br w:type="page"/>
            </w:r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>Readings</w:t>
            </w:r>
            <w:proofErr w:type="spellEnd"/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416A44" w:rsidRPr="008F1F0C" w14:paraId="38FACF7E" w14:textId="77777777" w:rsidTr="6F38EB23">
        <w:trPr>
          <w:trHeight w:val="300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6C2A" w14:textId="36C2DE38" w:rsidR="005362DD" w:rsidRPr="00B37DB9" w:rsidRDefault="005362DD" w:rsidP="0086718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53FFE7" w14:textId="18AC07D3" w:rsidR="005362DD" w:rsidRPr="00B37DB9" w:rsidRDefault="005362DD" w:rsidP="00B37DB9">
            <w:pPr>
              <w:pStyle w:val="Odstavekseznama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</w:rPr>
              <w:t xml:space="preserve">Krajnčan M. (2007). </w:t>
            </w:r>
            <w:r w:rsidRPr="00B37DB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Osnove</w:t>
            </w:r>
            <w:r w:rsidR="0086718B" w:rsidRPr="00B37DB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doživljajske pedagogike</w:t>
            </w:r>
            <w:r w:rsidR="0086718B" w:rsidRPr="00B37DB9">
              <w:rPr>
                <w:rFonts w:asciiTheme="minorHAnsi" w:hAnsiTheme="minorHAnsi" w:cstheme="minorHAnsi"/>
                <w:sz w:val="22"/>
                <w:szCs w:val="22"/>
              </w:rPr>
              <w:t>. Ljubl</w:t>
            </w:r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jana: Pedagoška fakulteta.</w:t>
            </w:r>
          </w:p>
          <w:p w14:paraId="348D1EF4" w14:textId="77777777" w:rsidR="005362DD" w:rsidRPr="00B37DB9" w:rsidRDefault="005362DD" w:rsidP="00B37DB9">
            <w:pPr>
              <w:pStyle w:val="Odstavekseznama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</w:rPr>
              <w:t xml:space="preserve">Krajnčan M. (2017). </w:t>
            </w:r>
            <w:r w:rsidRPr="00B37DB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Od igre do projekta</w:t>
            </w:r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. Koper: Univerza na Primorskem.</w:t>
            </w:r>
          </w:p>
          <w:p w14:paraId="24E94EE8" w14:textId="3D8FA739" w:rsidR="005362DD" w:rsidRPr="00B37DB9" w:rsidRDefault="005362DD" w:rsidP="00B37DB9">
            <w:pPr>
              <w:pStyle w:val="Odstavekseznama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Krajnčan M. (2017). Doživljajska pedagogika na samotnem otoku v svetilniku - učinki specifičnega prostora. V MEŠKO, Gorazd (ur.), ZORC-MAVER, Darja (ur.). </w:t>
            </w:r>
            <w:r w:rsidRPr="00B37DB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Za človeka gre!: zbornik posvečen Vinku Skalarju</w:t>
            </w:r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. 1. izd. Ljubljana: Pedagoška fakulteta: Fakulteta za varnostne vede, str. 113-128.</w:t>
            </w:r>
          </w:p>
          <w:p w14:paraId="2584F313" w14:textId="015D2E01" w:rsidR="005362DD" w:rsidRPr="00B37DB9" w:rsidRDefault="005362DD" w:rsidP="00B37DB9">
            <w:pPr>
              <w:pStyle w:val="Odstavekseznama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Krajnčan, M. (2020).  Doživljajska pedagogika v vzgoji in izobraževanju. V RAJOVIĆ, Ranko (ur.). </w:t>
            </w:r>
            <w:r w:rsidRPr="00B37DB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Novi </w:t>
            </w:r>
            <w:proofErr w:type="spellStart"/>
            <w:r w:rsidRPr="00B37DB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izazovi</w:t>
            </w:r>
            <w:proofErr w:type="spellEnd"/>
            <w:r w:rsidRPr="00B37DB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u edukaciji: </w:t>
            </w:r>
            <w:proofErr w:type="spellStart"/>
            <w:r w:rsidRPr="00B37DB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naučna</w:t>
            </w:r>
            <w:proofErr w:type="spellEnd"/>
            <w:r w:rsidRPr="00B37DB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monografija</w:t>
            </w:r>
            <w:r w:rsidRPr="00B37DB9">
              <w:rPr>
                <w:rFonts w:asciiTheme="minorHAnsi" w:hAnsiTheme="minorHAnsi" w:cstheme="minorHAnsi"/>
                <w:sz w:val="22"/>
                <w:szCs w:val="22"/>
              </w:rPr>
              <w:t xml:space="preserve">. Novi Sad: Edukativni </w:t>
            </w:r>
            <w:proofErr w:type="spellStart"/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centar</w:t>
            </w:r>
            <w:proofErr w:type="spellEnd"/>
            <w:r w:rsidRPr="00B37DB9">
              <w:rPr>
                <w:rFonts w:asciiTheme="minorHAnsi" w:hAnsiTheme="minorHAnsi" w:cstheme="minorHAnsi"/>
                <w:sz w:val="22"/>
                <w:szCs w:val="22"/>
              </w:rPr>
              <w:t xml:space="preserve"> NTC, str. 53-89. </w:t>
            </w:r>
          </w:p>
          <w:p w14:paraId="786DDCBE" w14:textId="77777777" w:rsidR="005362DD" w:rsidRPr="00B37DB9" w:rsidRDefault="005362DD" w:rsidP="0086718B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542F6321" w14:textId="29BA51BF" w:rsidR="00416A44" w:rsidRPr="00B37DB9" w:rsidRDefault="005362DD" w:rsidP="0086718B">
            <w:pPr>
              <w:pStyle w:val="Barvniseznampoudarek11"/>
              <w:numPr>
                <w:ilvl w:val="0"/>
                <w:numId w:val="2"/>
              </w:numPr>
              <w:ind w:left="714" w:hanging="357"/>
              <w:contextualSpacing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B37DB9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iteratura se v vsakem študijskem letu posodablja.</w:t>
            </w:r>
          </w:p>
        </w:tc>
      </w:tr>
      <w:tr w:rsidR="00416A44" w:rsidRPr="008F1F0C" w14:paraId="652C6533" w14:textId="77777777" w:rsidTr="6F38EB23">
        <w:trPr>
          <w:trHeight w:val="300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F6DAD6" w14:textId="77777777" w:rsidR="00416A44" w:rsidRPr="00B37DB9" w:rsidRDefault="00416A44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0135F0DA" w14:textId="77777777" w:rsidR="00416A44" w:rsidRPr="00B37DB9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0D659C03" w14:textId="77777777" w:rsidR="00416A44" w:rsidRPr="00B37DB9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1ED724" w14:textId="77777777" w:rsidR="00416A44" w:rsidRPr="00B37DB9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03039F6" w14:textId="77777777" w:rsidR="00416A44" w:rsidRPr="00B37DB9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Objectives and competences</w:t>
            </w:r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416A44" w:rsidRPr="008F1F0C" w14:paraId="38703FCA" w14:textId="77777777" w:rsidTr="6F38EB23">
        <w:trPr>
          <w:trHeight w:val="300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3AFA" w14:textId="48682849" w:rsidR="00416A44" w:rsidRPr="00B37DB9" w:rsidRDefault="008C1FC2" w:rsidP="00416A44">
            <w:pPr>
              <w:numPr>
                <w:ilvl w:val="0"/>
                <w:numId w:val="3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="00416A44" w:rsidRPr="00B37DB9">
              <w:rPr>
                <w:rFonts w:asciiTheme="minorHAnsi" w:hAnsiTheme="minorHAnsi" w:cstheme="minorHAnsi"/>
                <w:sz w:val="22"/>
                <w:szCs w:val="22"/>
              </w:rPr>
              <w:t>leksibilna uporaba znanja v praksi</w:t>
            </w:r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0F6A86C7" w14:textId="14E7641E" w:rsidR="00416A44" w:rsidRPr="00B37DB9" w:rsidRDefault="008C1FC2" w:rsidP="00416A44">
            <w:pPr>
              <w:numPr>
                <w:ilvl w:val="0"/>
                <w:numId w:val="3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00416A44" w:rsidRPr="00B37DB9">
              <w:rPr>
                <w:rFonts w:asciiTheme="minorHAnsi" w:hAnsiTheme="minorHAnsi" w:cstheme="minorHAnsi"/>
                <w:sz w:val="22"/>
                <w:szCs w:val="22"/>
              </w:rPr>
              <w:t>oznavanje teoretičnih osnov področja doživljajske pedagogike in njihova uporaba v praksi</w:t>
            </w:r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04C140CF" w14:textId="5BB49B1A" w:rsidR="00416A44" w:rsidRPr="00B37DB9" w:rsidRDefault="008C1FC2" w:rsidP="00416A44">
            <w:pPr>
              <w:numPr>
                <w:ilvl w:val="0"/>
                <w:numId w:val="3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="00416A44" w:rsidRPr="00B37DB9">
              <w:rPr>
                <w:rFonts w:asciiTheme="minorHAnsi" w:hAnsiTheme="minorHAnsi" w:cstheme="minorHAnsi"/>
                <w:sz w:val="22"/>
                <w:szCs w:val="22"/>
              </w:rPr>
              <w:t>azumevanje izven</w:t>
            </w:r>
            <w:r w:rsidRPr="00B37DB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16A44" w:rsidRPr="00B37DB9">
              <w:rPr>
                <w:rFonts w:asciiTheme="minorHAnsi" w:hAnsiTheme="minorHAnsi" w:cstheme="minorHAnsi"/>
                <w:sz w:val="22"/>
                <w:szCs w:val="22"/>
              </w:rPr>
              <w:t xml:space="preserve">institucionalnega delovanja doživljajske pedagogike in njenega vpliva na </w:t>
            </w:r>
            <w:proofErr w:type="spellStart"/>
            <w:r w:rsidR="00416A44" w:rsidRPr="00B37DB9">
              <w:rPr>
                <w:rFonts w:asciiTheme="minorHAnsi" w:hAnsiTheme="minorHAnsi" w:cstheme="minorHAnsi"/>
                <w:sz w:val="22"/>
                <w:szCs w:val="22"/>
              </w:rPr>
              <w:t>uporabnike</w:t>
            </w:r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416A44" w:rsidRPr="00B37DB9">
              <w:rPr>
                <w:rFonts w:asciiTheme="minorHAnsi" w:hAnsiTheme="minorHAnsi" w:cstheme="minorHAnsi"/>
                <w:sz w:val="22"/>
                <w:szCs w:val="22"/>
              </w:rPr>
              <w:t>ozaveščanje</w:t>
            </w:r>
            <w:proofErr w:type="spellEnd"/>
            <w:r w:rsidR="00416A44" w:rsidRPr="00B37DB9">
              <w:rPr>
                <w:rFonts w:asciiTheme="minorHAnsi" w:hAnsiTheme="minorHAnsi" w:cstheme="minorHAnsi"/>
                <w:sz w:val="22"/>
                <w:szCs w:val="22"/>
              </w:rPr>
              <w:t xml:space="preserve"> pomena lastne vpletenosti v projektnem delu,</w:t>
            </w:r>
          </w:p>
          <w:p w14:paraId="04E007BD" w14:textId="6A0E6951" w:rsidR="00416A44" w:rsidRPr="00B37DB9" w:rsidRDefault="008C1FC2" w:rsidP="00416A44">
            <w:pPr>
              <w:numPr>
                <w:ilvl w:val="0"/>
                <w:numId w:val="3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="00416A44" w:rsidRPr="00B37DB9">
              <w:rPr>
                <w:rFonts w:asciiTheme="minorHAnsi" w:hAnsiTheme="minorHAnsi" w:cstheme="minorHAnsi"/>
                <w:sz w:val="22"/>
                <w:szCs w:val="22"/>
              </w:rPr>
              <w:t>ačrtovanje, oblikovanje in izpeljava doživljajsko pedagoških projektov</w:t>
            </w:r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21959C87" w14:textId="6C349257" w:rsidR="00416A44" w:rsidRPr="00B37DB9" w:rsidRDefault="008C1FC2" w:rsidP="00416A44">
            <w:pPr>
              <w:numPr>
                <w:ilvl w:val="0"/>
                <w:numId w:val="3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="00416A44" w:rsidRPr="00B37DB9">
              <w:rPr>
                <w:rFonts w:asciiTheme="minorHAnsi" w:hAnsiTheme="minorHAnsi" w:cstheme="minorHAnsi"/>
                <w:sz w:val="22"/>
                <w:szCs w:val="22"/>
              </w:rPr>
              <w:t>sposabljanje za delo pod posebnimi pogoji</w:t>
            </w:r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03A2A9BC" w14:textId="0477D8FB" w:rsidR="00416A44" w:rsidRPr="00B37DB9" w:rsidRDefault="008C1FC2" w:rsidP="00416A44">
            <w:pPr>
              <w:numPr>
                <w:ilvl w:val="0"/>
                <w:numId w:val="3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="00416A44" w:rsidRPr="00B37DB9">
              <w:rPr>
                <w:rFonts w:asciiTheme="minorHAnsi" w:hAnsiTheme="minorHAnsi" w:cstheme="minorHAnsi"/>
                <w:sz w:val="22"/>
                <w:szCs w:val="22"/>
              </w:rPr>
              <w:t>azumevanje, preizkušanje in uporaba doživljajsko pedagoških praktičnih dejavnosti</w:t>
            </w:r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125637BD" w14:textId="19CC6256" w:rsidR="00416A44" w:rsidRPr="00B37DB9" w:rsidRDefault="008C1FC2" w:rsidP="00416A44">
            <w:pPr>
              <w:numPr>
                <w:ilvl w:val="0"/>
                <w:numId w:val="3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416A44" w:rsidRPr="00B37DB9">
              <w:rPr>
                <w:rFonts w:asciiTheme="minorHAnsi" w:hAnsiTheme="minorHAnsi" w:cstheme="minorHAnsi"/>
                <w:sz w:val="22"/>
                <w:szCs w:val="22"/>
              </w:rPr>
              <w:t>valviranje</w:t>
            </w:r>
            <w:proofErr w:type="spellEnd"/>
            <w:r w:rsidR="00416A44" w:rsidRPr="00B37DB9">
              <w:rPr>
                <w:rFonts w:asciiTheme="minorHAnsi" w:hAnsiTheme="minorHAnsi" w:cstheme="minorHAnsi"/>
                <w:sz w:val="22"/>
                <w:szCs w:val="22"/>
              </w:rPr>
              <w:t xml:space="preserve"> učinkov doživljajsko pedagoških dejavnosti</w:t>
            </w:r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10A5081C" w14:textId="50E5337D" w:rsidR="00416A44" w:rsidRPr="00B37DB9" w:rsidRDefault="008C1FC2" w:rsidP="00416A44">
            <w:pPr>
              <w:numPr>
                <w:ilvl w:val="0"/>
                <w:numId w:val="3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</w:t>
            </w:r>
            <w:r w:rsidR="00416A44" w:rsidRPr="00B37DB9">
              <w:rPr>
                <w:rFonts w:asciiTheme="minorHAnsi" w:hAnsiTheme="minorHAnsi" w:cstheme="minorHAnsi"/>
                <w:sz w:val="22"/>
                <w:szCs w:val="22"/>
              </w:rPr>
              <w:t>posobnost implementacije metode doživljajske pedagogike v pedagoški vsakdan.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34C15C" w14:textId="77777777" w:rsidR="00416A44" w:rsidRPr="00B37DB9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C02F" w14:textId="77777777" w:rsidR="00416A44" w:rsidRPr="00B37DB9" w:rsidRDefault="00416A44" w:rsidP="00416A44">
            <w:pPr>
              <w:numPr>
                <w:ilvl w:val="0"/>
                <w:numId w:val="3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Flexible application of knowledge in practice.</w:t>
            </w:r>
          </w:p>
          <w:p w14:paraId="58DBBC24" w14:textId="77777777" w:rsidR="00416A44" w:rsidRPr="00B37DB9" w:rsidRDefault="00416A44" w:rsidP="00416A44">
            <w:pPr>
              <w:numPr>
                <w:ilvl w:val="0"/>
                <w:numId w:val="3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Knowledge of the theoretical basics in the field of experiential education and application of the latter in practice.</w:t>
            </w:r>
          </w:p>
          <w:p w14:paraId="00CD8E98" w14:textId="77777777" w:rsidR="00416A44" w:rsidRPr="00B37DB9" w:rsidRDefault="00416A44" w:rsidP="00416A44">
            <w:pPr>
              <w:numPr>
                <w:ilvl w:val="0"/>
                <w:numId w:val="3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Understanding of the extra-institutional functioning of experiential education and its impact on users; raising the awareness of the importance of their own involvement in project work.</w:t>
            </w:r>
          </w:p>
          <w:p w14:paraId="68E404B4" w14:textId="77777777" w:rsidR="00416A44" w:rsidRPr="00B37DB9" w:rsidRDefault="00416A44" w:rsidP="00416A44">
            <w:pPr>
              <w:numPr>
                <w:ilvl w:val="0"/>
                <w:numId w:val="3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Planning, design and implementation of experiential educational projects.</w:t>
            </w:r>
          </w:p>
          <w:p w14:paraId="0E956308" w14:textId="77777777" w:rsidR="00416A44" w:rsidRPr="00B37DB9" w:rsidRDefault="00416A44" w:rsidP="00416A44">
            <w:pPr>
              <w:numPr>
                <w:ilvl w:val="0"/>
                <w:numId w:val="3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Training for work under special conditions.</w:t>
            </w:r>
          </w:p>
          <w:p w14:paraId="1404EF98" w14:textId="77777777" w:rsidR="00416A44" w:rsidRPr="00B37DB9" w:rsidRDefault="00416A44" w:rsidP="00416A44">
            <w:pPr>
              <w:numPr>
                <w:ilvl w:val="0"/>
                <w:numId w:val="3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Understanding, testing and use of experiential education practical activities.</w:t>
            </w:r>
          </w:p>
          <w:p w14:paraId="1C684ADA" w14:textId="77777777" w:rsidR="00416A44" w:rsidRPr="00B37DB9" w:rsidRDefault="00416A44" w:rsidP="00416A44">
            <w:pPr>
              <w:numPr>
                <w:ilvl w:val="0"/>
                <w:numId w:val="3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Evaluating the effects of experiential education activities.</w:t>
            </w:r>
          </w:p>
          <w:p w14:paraId="680C3C40" w14:textId="77777777" w:rsidR="00416A44" w:rsidRPr="00B37DB9" w:rsidRDefault="00416A44" w:rsidP="00416A44">
            <w:pPr>
              <w:numPr>
                <w:ilvl w:val="0"/>
                <w:numId w:val="3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ability of implementing methods of experiential education in educational everyday life.</w:t>
            </w:r>
          </w:p>
        </w:tc>
      </w:tr>
      <w:tr w:rsidR="00416A44" w:rsidRPr="008F1F0C" w14:paraId="66B39A86" w14:textId="77777777" w:rsidTr="6F38EB23">
        <w:trPr>
          <w:trHeight w:val="300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4BE85F" w14:textId="77777777" w:rsidR="00416A44" w:rsidRPr="00B37DB9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C1E6300" w14:textId="77777777" w:rsidR="00416A44" w:rsidRPr="00B37DB9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04C8AC5A" w14:textId="77777777" w:rsidR="00416A44" w:rsidRPr="00B37DB9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188B8C3" w14:textId="77777777" w:rsidR="00416A44" w:rsidRPr="00B37DB9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24CFEF" w14:textId="77777777" w:rsidR="00416A44" w:rsidRPr="00B37DB9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049B50D" w14:textId="77777777" w:rsidR="00416A44" w:rsidRPr="00B37DB9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>Intended</w:t>
            </w:r>
            <w:proofErr w:type="spellEnd"/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>learning</w:t>
            </w:r>
            <w:proofErr w:type="spellEnd"/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>outcomes</w:t>
            </w:r>
            <w:proofErr w:type="spellEnd"/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416A44" w:rsidRPr="008F1F0C" w14:paraId="7F98F800" w14:textId="77777777" w:rsidTr="6F38EB23">
        <w:trPr>
          <w:trHeight w:val="300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3BE89D" w14:textId="77777777" w:rsidR="00416A44" w:rsidRPr="00B37DB9" w:rsidRDefault="00416A44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Znanje in razumevanje:</w:t>
            </w:r>
          </w:p>
          <w:p w14:paraId="7C579205" w14:textId="77777777" w:rsidR="00416A44" w:rsidRPr="00B37DB9" w:rsidRDefault="00416A44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Študent/-</w:t>
            </w:r>
            <w:proofErr w:type="spellStart"/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4689B27E" w14:textId="7034F34B" w:rsidR="00416A44" w:rsidRPr="00B37DB9" w:rsidRDefault="008C1FC2" w:rsidP="00416A44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bCs/>
                <w:sz w:val="22"/>
                <w:szCs w:val="22"/>
              </w:rPr>
              <w:t>p</w:t>
            </w:r>
            <w:r w:rsidR="00416A44" w:rsidRPr="00B37DB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ojasni osnove in </w:t>
            </w:r>
            <w:r w:rsidR="00416A44" w:rsidRPr="00B37DB9">
              <w:rPr>
                <w:rFonts w:asciiTheme="minorHAnsi" w:hAnsiTheme="minorHAnsi" w:cstheme="minorHAnsi"/>
                <w:sz w:val="22"/>
                <w:szCs w:val="22"/>
              </w:rPr>
              <w:t>načela doživljajske pedagogike</w:t>
            </w:r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2B915C2C" w14:textId="0A4A3DA6" w:rsidR="00416A44" w:rsidRPr="00B37DB9" w:rsidRDefault="008C1FC2" w:rsidP="00416A44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bCs/>
                <w:sz w:val="22"/>
                <w:szCs w:val="22"/>
              </w:rPr>
              <w:t>r</w:t>
            </w:r>
            <w:r w:rsidR="00416A44" w:rsidRPr="00B37DB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azloži </w:t>
            </w:r>
            <w:r w:rsidR="00416A44" w:rsidRPr="00B37DB9">
              <w:rPr>
                <w:rFonts w:asciiTheme="minorHAnsi" w:hAnsiTheme="minorHAnsi" w:cstheme="minorHAnsi"/>
                <w:sz w:val="22"/>
                <w:szCs w:val="22"/>
              </w:rPr>
              <w:t>različne doživljajsko pedagoške medije</w:t>
            </w:r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0289DA02" w14:textId="71A879D1" w:rsidR="00416A44" w:rsidRPr="00B37DB9" w:rsidRDefault="008C1FC2" w:rsidP="00416A44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bCs/>
                <w:sz w:val="22"/>
                <w:szCs w:val="22"/>
              </w:rPr>
              <w:t>r</w:t>
            </w:r>
            <w:r w:rsidR="00416A44" w:rsidRPr="00B37DB9">
              <w:rPr>
                <w:rFonts w:asciiTheme="minorHAnsi" w:hAnsiTheme="minorHAnsi" w:cstheme="minorHAnsi"/>
                <w:bCs/>
                <w:sz w:val="22"/>
                <w:szCs w:val="22"/>
              </w:rPr>
              <w:t>azlikuje</w:t>
            </w:r>
            <w:r w:rsidR="00416A44" w:rsidRPr="00B37DB9">
              <w:rPr>
                <w:rFonts w:asciiTheme="minorHAnsi" w:hAnsiTheme="minorHAnsi" w:cstheme="minorHAnsi"/>
                <w:sz w:val="22"/>
                <w:szCs w:val="22"/>
              </w:rPr>
              <w:t xml:space="preserve"> metode doživljajsko pedagoškega pristopa</w:t>
            </w:r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7D7D1FEB" w14:textId="734FB62E" w:rsidR="00416A44" w:rsidRPr="00B37DB9" w:rsidRDefault="008C1FC2" w:rsidP="00416A44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bCs/>
                <w:sz w:val="22"/>
                <w:szCs w:val="22"/>
              </w:rPr>
              <w:t>o</w:t>
            </w:r>
            <w:r w:rsidR="00416A44" w:rsidRPr="00B37DB9">
              <w:rPr>
                <w:rFonts w:asciiTheme="minorHAnsi" w:hAnsiTheme="minorHAnsi" w:cstheme="minorHAnsi"/>
                <w:bCs/>
                <w:sz w:val="22"/>
                <w:szCs w:val="22"/>
              </w:rPr>
              <w:t>piše celostni pristop doživljajsko pedagoških projektov</w:t>
            </w:r>
            <w:r w:rsidRPr="00B37DB9">
              <w:rPr>
                <w:rFonts w:asciiTheme="minorHAnsi" w:hAnsiTheme="minorHAnsi" w:cstheme="minorHAnsi"/>
                <w:bCs/>
                <w:sz w:val="22"/>
                <w:szCs w:val="22"/>
              </w:rPr>
              <w:t>;</w:t>
            </w:r>
          </w:p>
          <w:p w14:paraId="443E661F" w14:textId="0F305F9F" w:rsidR="00416A44" w:rsidRPr="00B37DB9" w:rsidRDefault="008C1FC2" w:rsidP="00416A44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bCs/>
                <w:sz w:val="22"/>
                <w:szCs w:val="22"/>
              </w:rPr>
              <w:t>n</w:t>
            </w:r>
            <w:r w:rsidR="00416A44" w:rsidRPr="00B37DB9">
              <w:rPr>
                <w:rFonts w:asciiTheme="minorHAnsi" w:hAnsiTheme="minorHAnsi" w:cstheme="minorHAnsi"/>
                <w:bCs/>
                <w:sz w:val="22"/>
                <w:szCs w:val="22"/>
              </w:rPr>
              <w:t>ačrtuje v skladu s spoznanji doživljajskih pedagoških projektov</w:t>
            </w:r>
            <w:r w:rsidRPr="00B37DB9">
              <w:rPr>
                <w:rFonts w:asciiTheme="minorHAnsi" w:hAnsiTheme="minorHAnsi" w:cstheme="minorHAnsi"/>
                <w:bCs/>
                <w:sz w:val="22"/>
                <w:szCs w:val="22"/>
              </w:rPr>
              <w:t>;</w:t>
            </w:r>
          </w:p>
          <w:p w14:paraId="28E08576" w14:textId="68EFA768" w:rsidR="00416A44" w:rsidRPr="00B37DB9" w:rsidRDefault="008C1FC2" w:rsidP="00416A44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bCs/>
                <w:sz w:val="22"/>
                <w:szCs w:val="22"/>
              </w:rPr>
              <w:t>u</w:t>
            </w:r>
            <w:r w:rsidR="00416A44" w:rsidRPr="00B37DB9">
              <w:rPr>
                <w:rFonts w:asciiTheme="minorHAnsi" w:hAnsiTheme="minorHAnsi" w:cstheme="minorHAnsi"/>
                <w:bCs/>
                <w:sz w:val="22"/>
                <w:szCs w:val="22"/>
              </w:rPr>
              <w:t>porablja projektno metodo dela in doživljajsko pedagoške medije</w:t>
            </w:r>
            <w:r w:rsidRPr="00B37DB9">
              <w:rPr>
                <w:rFonts w:asciiTheme="minorHAnsi" w:hAnsiTheme="minorHAnsi" w:cstheme="minorHAnsi"/>
                <w:bCs/>
                <w:sz w:val="22"/>
                <w:szCs w:val="22"/>
              </w:rPr>
              <w:t>;</w:t>
            </w:r>
          </w:p>
          <w:p w14:paraId="486CBD4F" w14:textId="1A64E08C" w:rsidR="00416A44" w:rsidRPr="00B37DB9" w:rsidRDefault="00A2643B" w:rsidP="00416A44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bCs/>
                <w:sz w:val="22"/>
                <w:szCs w:val="22"/>
              </w:rPr>
              <w:t>p</w:t>
            </w:r>
            <w:r w:rsidR="00416A44" w:rsidRPr="00B37DB9">
              <w:rPr>
                <w:rFonts w:asciiTheme="minorHAnsi" w:hAnsiTheme="minorHAnsi" w:cstheme="minorHAnsi"/>
                <w:bCs/>
                <w:sz w:val="22"/>
                <w:szCs w:val="22"/>
              </w:rPr>
              <w:t>oišče konkretne primere za uporabo izvedb doživljajsko pedagoških metod dela</w:t>
            </w:r>
            <w:r w:rsidR="008C1FC2" w:rsidRPr="00B37DB9">
              <w:rPr>
                <w:rFonts w:asciiTheme="minorHAnsi" w:hAnsiTheme="minorHAnsi" w:cstheme="minorHAnsi"/>
                <w:bCs/>
                <w:sz w:val="22"/>
                <w:szCs w:val="22"/>
              </w:rPr>
              <w:t>;</w:t>
            </w:r>
          </w:p>
          <w:p w14:paraId="0EA75772" w14:textId="48986C98" w:rsidR="00416A44" w:rsidRPr="00B37DB9" w:rsidRDefault="00A2643B" w:rsidP="00416A44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bCs/>
                <w:sz w:val="22"/>
                <w:szCs w:val="22"/>
              </w:rPr>
              <w:t>k</w:t>
            </w:r>
            <w:r w:rsidR="00416A44" w:rsidRPr="00B37DB9">
              <w:rPr>
                <w:rFonts w:asciiTheme="minorHAnsi" w:hAnsiTheme="minorHAnsi" w:cstheme="minorHAnsi"/>
                <w:bCs/>
                <w:sz w:val="22"/>
                <w:szCs w:val="22"/>
              </w:rPr>
              <w:t>ritično ovrednoti doživljajsko pedagoške vsebine in praktične možnosti</w:t>
            </w:r>
            <w:r w:rsidRPr="00B37DB9">
              <w:rPr>
                <w:rFonts w:asciiTheme="minorHAnsi" w:hAnsiTheme="minorHAnsi" w:cstheme="minorHAnsi"/>
                <w:bCs/>
                <w:sz w:val="22"/>
                <w:szCs w:val="22"/>
              </w:rPr>
              <w:t>;</w:t>
            </w:r>
          </w:p>
          <w:p w14:paraId="44D2586D" w14:textId="5E85A0A4" w:rsidR="00416A44" w:rsidRPr="00B37DB9" w:rsidRDefault="00A2643B" w:rsidP="00416A44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bCs/>
                <w:sz w:val="22"/>
                <w:szCs w:val="22"/>
              </w:rPr>
              <w:t>v</w:t>
            </w:r>
            <w:r w:rsidR="00416A44" w:rsidRPr="00B37DB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odi </w:t>
            </w:r>
            <w:proofErr w:type="spellStart"/>
            <w:r w:rsidR="00416A44" w:rsidRPr="00B37DB9">
              <w:rPr>
                <w:rFonts w:asciiTheme="minorHAnsi" w:hAnsiTheme="minorHAnsi" w:cstheme="minorHAnsi"/>
                <w:bCs/>
                <w:sz w:val="22"/>
                <w:szCs w:val="22"/>
              </w:rPr>
              <w:t>portfolio</w:t>
            </w:r>
            <w:proofErr w:type="spellEnd"/>
            <w:r w:rsidR="00416A44" w:rsidRPr="00B37DB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z refleksijami o lastnem učenju</w:t>
            </w:r>
            <w:r w:rsidRPr="00B37DB9">
              <w:rPr>
                <w:rFonts w:asciiTheme="minorHAnsi" w:hAnsiTheme="minorHAnsi" w:cstheme="minorHAnsi"/>
                <w:bCs/>
                <w:sz w:val="22"/>
                <w:szCs w:val="22"/>
              </w:rPr>
              <w:t>;</w:t>
            </w:r>
          </w:p>
          <w:p w14:paraId="54972749" w14:textId="48ADFCD6" w:rsidR="00416A44" w:rsidRPr="00B37DB9" w:rsidRDefault="00A2643B" w:rsidP="00416A44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bCs/>
                <w:sz w:val="22"/>
                <w:szCs w:val="22"/>
              </w:rPr>
              <w:t>k</w:t>
            </w:r>
            <w:r w:rsidR="00416A44" w:rsidRPr="00B37DB9">
              <w:rPr>
                <w:rFonts w:asciiTheme="minorHAnsi" w:hAnsiTheme="minorHAnsi" w:cstheme="minorHAnsi"/>
                <w:bCs/>
                <w:sz w:val="22"/>
                <w:szCs w:val="22"/>
              </w:rPr>
              <w:t>ritično bere in piše strokovna besedila</w:t>
            </w:r>
            <w:r w:rsidRPr="00B37DB9">
              <w:rPr>
                <w:rFonts w:asciiTheme="minorHAnsi" w:hAnsiTheme="minorHAnsi" w:cstheme="minorHAnsi"/>
                <w:bCs/>
                <w:sz w:val="22"/>
                <w:szCs w:val="22"/>
              </w:rPr>
              <w:t>;</w:t>
            </w:r>
          </w:p>
          <w:p w14:paraId="45CB059E" w14:textId="30251C76" w:rsidR="00416A44" w:rsidRPr="00B37DB9" w:rsidRDefault="00A2643B" w:rsidP="00416A44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bCs/>
                <w:sz w:val="22"/>
                <w:szCs w:val="22"/>
              </w:rPr>
              <w:t>k</w:t>
            </w:r>
            <w:r w:rsidR="00416A44" w:rsidRPr="00B37DB9">
              <w:rPr>
                <w:rFonts w:asciiTheme="minorHAnsi" w:hAnsiTheme="minorHAnsi" w:cstheme="minorHAnsi"/>
                <w:bCs/>
                <w:sz w:val="22"/>
                <w:szCs w:val="22"/>
              </w:rPr>
              <w:t>onstruktivno sodeluje v skupinskih razpravah</w:t>
            </w:r>
            <w:r w:rsidRPr="00B37DB9">
              <w:rPr>
                <w:rFonts w:asciiTheme="minorHAnsi" w:hAnsiTheme="minorHAnsi" w:cstheme="minorHAnsi"/>
                <w:bCs/>
                <w:sz w:val="22"/>
                <w:szCs w:val="22"/>
              </w:rPr>
              <w:t>;</w:t>
            </w:r>
          </w:p>
          <w:p w14:paraId="18A36008" w14:textId="1AC1AD24" w:rsidR="00416A44" w:rsidRPr="00B37DB9" w:rsidRDefault="00A2643B" w:rsidP="00416A44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bCs/>
                <w:sz w:val="22"/>
                <w:szCs w:val="22"/>
              </w:rPr>
              <w:t>u</w:t>
            </w:r>
            <w:r w:rsidR="00416A44" w:rsidRPr="00B37DB9">
              <w:rPr>
                <w:rFonts w:asciiTheme="minorHAnsi" w:hAnsiTheme="minorHAnsi" w:cstheme="minorHAnsi"/>
                <w:bCs/>
                <w:sz w:val="22"/>
                <w:szCs w:val="22"/>
              </w:rPr>
              <w:t>porablja IKT v učno pedagoškem kontekstu.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A7E062" w14:textId="77777777" w:rsidR="00416A44" w:rsidRPr="00B37DB9" w:rsidRDefault="00416A44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957E266" w14:textId="77777777" w:rsidR="00416A44" w:rsidRPr="00B37DB9" w:rsidRDefault="00416A44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B9531E1" w14:textId="77777777" w:rsidR="00416A44" w:rsidRPr="00B37DB9" w:rsidRDefault="00416A44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A761E1" w14:textId="77777777" w:rsidR="00416A44" w:rsidRPr="00B37DB9" w:rsidRDefault="00416A44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B37DB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01629FC0" w14:textId="77777777" w:rsidR="00416A44" w:rsidRPr="00B37DB9" w:rsidRDefault="00416A44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3F974644" w14:textId="77777777" w:rsidR="00416A44" w:rsidRPr="00B37DB9" w:rsidRDefault="00416A44" w:rsidP="00416A44">
            <w:pPr>
              <w:numPr>
                <w:ilvl w:val="0"/>
                <w:numId w:val="7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explain the basics and principles of experiential education;</w:t>
            </w:r>
          </w:p>
          <w:p w14:paraId="296F7D6A" w14:textId="77777777" w:rsidR="00416A44" w:rsidRPr="00B37DB9" w:rsidRDefault="00416A44" w:rsidP="00416A44">
            <w:pPr>
              <w:numPr>
                <w:ilvl w:val="0"/>
                <w:numId w:val="7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explain a variety of experiential teaching media;</w:t>
            </w:r>
          </w:p>
          <w:p w14:paraId="352B213A" w14:textId="77777777" w:rsidR="00416A44" w:rsidRPr="00B37DB9" w:rsidRDefault="00416A44" w:rsidP="00416A44">
            <w:pPr>
              <w:numPr>
                <w:ilvl w:val="0"/>
                <w:numId w:val="7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spellStart"/>
            <w:r w:rsidRPr="00B37DB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distinguishe</w:t>
            </w:r>
            <w:proofErr w:type="spellEnd"/>
            <w:r w:rsidRPr="00B37DB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between the methods of experiential education approach;</w:t>
            </w:r>
          </w:p>
          <w:p w14:paraId="52A6801E" w14:textId="131C027E" w:rsidR="00416A44" w:rsidRPr="00B37DB9" w:rsidRDefault="00416A44" w:rsidP="00416A44">
            <w:pPr>
              <w:numPr>
                <w:ilvl w:val="0"/>
                <w:numId w:val="7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describe the integrated approach of experiential education projects</w:t>
            </w:r>
            <w:r w:rsidR="008C1FC2" w:rsidRPr="00B37DB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588DD4C4" w14:textId="34984908" w:rsidR="00416A44" w:rsidRPr="00B37DB9" w:rsidRDefault="00416A44" w:rsidP="00416A44">
            <w:pPr>
              <w:numPr>
                <w:ilvl w:val="0"/>
                <w:numId w:val="7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plan in accordance with the knowledge of experiential education projects</w:t>
            </w:r>
            <w:r w:rsidR="008C1FC2" w:rsidRPr="00B37DB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5428432F" w14:textId="513686A8" w:rsidR="00416A44" w:rsidRPr="00B37DB9" w:rsidRDefault="00416A44" w:rsidP="00416A44">
            <w:pPr>
              <w:numPr>
                <w:ilvl w:val="0"/>
                <w:numId w:val="7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apply the project method of work and experiential education media</w:t>
            </w:r>
            <w:r w:rsidR="008C1FC2" w:rsidRPr="00B37DB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27A65611" w14:textId="33D8B133" w:rsidR="00416A44" w:rsidRPr="00B37DB9" w:rsidRDefault="00416A44" w:rsidP="00416A44">
            <w:pPr>
              <w:numPr>
                <w:ilvl w:val="0"/>
                <w:numId w:val="7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search for specific examples for the application of performing the experiential education methods of work</w:t>
            </w:r>
            <w:r w:rsidR="008C1FC2" w:rsidRPr="00B37DB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3340848C" w14:textId="1B12C706" w:rsidR="00416A44" w:rsidRPr="00B37DB9" w:rsidRDefault="00416A44" w:rsidP="00416A44">
            <w:pPr>
              <w:numPr>
                <w:ilvl w:val="0"/>
                <w:numId w:val="7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critically evaluate experiential educational content and practical possibilities</w:t>
            </w:r>
            <w:r w:rsidR="00A2643B" w:rsidRPr="00B37DB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4D29B571" w14:textId="3A69EE52" w:rsidR="00416A44" w:rsidRPr="00B37DB9" w:rsidRDefault="00416A44" w:rsidP="00416A44">
            <w:pPr>
              <w:numPr>
                <w:ilvl w:val="0"/>
                <w:numId w:val="7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keep a portfolio with reflections on their own learning</w:t>
            </w:r>
            <w:r w:rsidR="00A2643B" w:rsidRPr="00B37DB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54228DEF" w14:textId="0CE8A206" w:rsidR="00416A44" w:rsidRPr="00B37DB9" w:rsidRDefault="00416A44" w:rsidP="00416A44">
            <w:pPr>
              <w:numPr>
                <w:ilvl w:val="0"/>
                <w:numId w:val="7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critically read and write professional texts</w:t>
            </w:r>
            <w:r w:rsidR="00A2643B" w:rsidRPr="00B37DB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4CABFA84" w14:textId="539C78AD" w:rsidR="00416A44" w:rsidRPr="00B37DB9" w:rsidRDefault="00416A44" w:rsidP="00416A44">
            <w:pPr>
              <w:numPr>
                <w:ilvl w:val="0"/>
                <w:numId w:val="7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participate constructively in group discussions</w:t>
            </w:r>
            <w:r w:rsidR="00A2643B" w:rsidRPr="00B37DB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7CB67AFB" w14:textId="77777777" w:rsidR="00416A44" w:rsidRPr="00B37DB9" w:rsidRDefault="00416A44" w:rsidP="00416A44">
            <w:pPr>
              <w:numPr>
                <w:ilvl w:val="0"/>
                <w:numId w:val="7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use ICT in the context of learning and teaching.</w:t>
            </w:r>
          </w:p>
        </w:tc>
      </w:tr>
      <w:tr w:rsidR="00416A44" w:rsidRPr="008F1F0C" w14:paraId="29805D41" w14:textId="77777777" w:rsidTr="6F38EB23">
        <w:trPr>
          <w:trHeight w:val="30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0BEA" w14:textId="77777777" w:rsidR="00416A44" w:rsidRPr="00B37DB9" w:rsidRDefault="00416A44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28E9DA" w14:textId="77777777" w:rsidR="00416A44" w:rsidRPr="00B37DB9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FB82" w14:textId="77777777" w:rsidR="00416A44" w:rsidRPr="00B37DB9" w:rsidRDefault="00416A44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416A44" w:rsidRPr="008F1F0C" w14:paraId="1A45FF1B" w14:textId="77777777" w:rsidTr="6F38EB23">
        <w:trPr>
          <w:trHeight w:val="300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866057" w14:textId="77777777" w:rsidR="00416A44" w:rsidRPr="00B37DB9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A2AC403" w14:textId="77777777" w:rsidR="00416A44" w:rsidRPr="00B37DB9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25AE4D28" w14:textId="77777777" w:rsidR="00416A44" w:rsidRPr="00B37DB9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AD2B580" w14:textId="77777777" w:rsidR="00416A44" w:rsidRPr="00B37DB9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89AB4A" w14:textId="77777777" w:rsidR="00416A44" w:rsidRPr="00B37DB9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</w:p>
          <w:p w14:paraId="6C7D3422" w14:textId="77777777" w:rsidR="00416A44" w:rsidRPr="00B37DB9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r w:rsidRPr="00B37DB9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Learning and teaching methods:</w:t>
            </w:r>
          </w:p>
        </w:tc>
      </w:tr>
      <w:tr w:rsidR="00416A44" w:rsidRPr="008F1F0C" w14:paraId="5F715A1E" w14:textId="77777777" w:rsidTr="6F38EB23">
        <w:trPr>
          <w:trHeight w:val="300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60F0" w14:textId="34CE5D0A" w:rsidR="00416A44" w:rsidRPr="00B37DB9" w:rsidRDefault="00A2643B" w:rsidP="00416A44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00416A44" w:rsidRPr="00B37DB9">
              <w:rPr>
                <w:rFonts w:asciiTheme="minorHAnsi" w:hAnsiTheme="minorHAnsi" w:cstheme="minorHAnsi"/>
                <w:sz w:val="22"/>
                <w:szCs w:val="22"/>
              </w:rPr>
              <w:t>redavanja</w:t>
            </w:r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;</w:t>
            </w:r>
            <w:r w:rsidR="00416A44" w:rsidRPr="00B37DB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7B8B9E84" w14:textId="6BD41A74" w:rsidR="00416A44" w:rsidRPr="00B37DB9" w:rsidRDefault="00416A44" w:rsidP="00416A44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vaje</w:t>
            </w:r>
            <w:r w:rsidR="00A2643B" w:rsidRPr="00B37DB9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364D2B29" w14:textId="4307BB78" w:rsidR="00416A44" w:rsidRPr="00B37DB9" w:rsidRDefault="00416A44" w:rsidP="00416A44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konzultacije</w:t>
            </w:r>
            <w:r w:rsidR="00A2643B" w:rsidRPr="00B37DB9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497D8B73" w14:textId="77777777" w:rsidR="00416A44" w:rsidRPr="00B37DB9" w:rsidRDefault="00416A44" w:rsidP="00416A44">
            <w:pPr>
              <w:pStyle w:val="Barvniseznampoudarek11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</w:rPr>
              <w:t xml:space="preserve">samostojen študij.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5BA686" w14:textId="77777777" w:rsidR="00416A44" w:rsidRPr="00B37DB9" w:rsidRDefault="00416A44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442A" w14:textId="1AAFB0A8" w:rsidR="00416A44" w:rsidRPr="00B37DB9" w:rsidRDefault="00A2643B" w:rsidP="00416A44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L</w:t>
            </w:r>
            <w:r w:rsidR="00416A44" w:rsidRPr="00B37DB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ectures</w:t>
            </w:r>
            <w:r w:rsidRPr="00B37DB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1613BEE0" w14:textId="77777777" w:rsidR="00416A44" w:rsidRPr="00B37DB9" w:rsidRDefault="00416A44" w:rsidP="00416A44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tutorials;</w:t>
            </w:r>
          </w:p>
          <w:p w14:paraId="0E8E5305" w14:textId="77777777" w:rsidR="00416A44" w:rsidRPr="00B37DB9" w:rsidRDefault="00416A44" w:rsidP="00416A44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consultation;</w:t>
            </w:r>
          </w:p>
          <w:p w14:paraId="0513B0C6" w14:textId="77777777" w:rsidR="00416A44" w:rsidRPr="00B37DB9" w:rsidRDefault="00416A44" w:rsidP="00416A44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independent study.</w:t>
            </w:r>
          </w:p>
        </w:tc>
      </w:tr>
      <w:tr w:rsidR="00416A44" w:rsidRPr="008F1F0C" w14:paraId="6F7E60F0" w14:textId="77777777" w:rsidTr="6F38EB23">
        <w:trPr>
          <w:trHeight w:val="300"/>
        </w:trPr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9B27F6" w14:textId="77777777" w:rsidR="00416A44" w:rsidRPr="00B37DB9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D58D3E5" w14:textId="77777777" w:rsidR="00416A44" w:rsidRPr="00B37DB9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C5D5A0" w14:textId="77777777" w:rsidR="00416A44" w:rsidRPr="00B37DB9" w:rsidRDefault="00416A44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spellStart"/>
            <w:r w:rsidRPr="00B37DB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Delež</w:t>
            </w:r>
            <w:proofErr w:type="spellEnd"/>
            <w:r w:rsidRPr="00B37DB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(v %) /</w:t>
            </w:r>
          </w:p>
          <w:p w14:paraId="37A1485F" w14:textId="77777777" w:rsidR="00416A44" w:rsidRPr="00B37DB9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6237E8" w14:textId="77777777" w:rsidR="00416A44" w:rsidRPr="00B37DB9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</w:p>
          <w:p w14:paraId="70079F7D" w14:textId="77777777" w:rsidR="00416A44" w:rsidRPr="00B37DB9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r w:rsidRPr="00B37DB9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Assessment:</w:t>
            </w:r>
          </w:p>
        </w:tc>
      </w:tr>
      <w:tr w:rsidR="00416A44" w:rsidRPr="008F1F0C" w14:paraId="5A5C2A41" w14:textId="77777777" w:rsidTr="6F38EB23">
        <w:trPr>
          <w:trHeight w:val="300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D1FE" w14:textId="77777777" w:rsidR="00416A44" w:rsidRPr="00B37DB9" w:rsidRDefault="00416A44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Način (pisni izpit, ustno izpraševanje, naloge, projekt)</w:t>
            </w:r>
          </w:p>
          <w:p w14:paraId="36D9F263" w14:textId="77777777" w:rsidR="00416A44" w:rsidRPr="00B37DB9" w:rsidRDefault="00416A44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349621" w14:textId="77777777" w:rsidR="00416A44" w:rsidRPr="00B37DB9" w:rsidRDefault="00416A44" w:rsidP="00416A44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Portfolio</w:t>
            </w:r>
            <w:proofErr w:type="spellEnd"/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16706BD9" w14:textId="77777777" w:rsidR="00416A44" w:rsidRPr="00B37DB9" w:rsidRDefault="00416A44" w:rsidP="00416A44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</w:rPr>
              <w:t>pisni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E620F9" w14:textId="77777777" w:rsidR="00416A44" w:rsidRPr="00B37DB9" w:rsidRDefault="00416A44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40 %,</w:t>
            </w:r>
          </w:p>
          <w:p w14:paraId="248BD2B1" w14:textId="77777777" w:rsidR="00416A44" w:rsidRPr="00B37DB9" w:rsidRDefault="00416A44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60 %.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88E0" w14:textId="77777777" w:rsidR="00416A44" w:rsidRPr="00B37DB9" w:rsidRDefault="00416A44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Type (examination, oral, coursework, project):</w:t>
            </w:r>
          </w:p>
          <w:p w14:paraId="6575B22B" w14:textId="77777777" w:rsidR="00416A44" w:rsidRPr="00B37DB9" w:rsidRDefault="00416A44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6F410FAF" w14:textId="77777777" w:rsidR="00416A44" w:rsidRPr="00B37DB9" w:rsidRDefault="00416A44" w:rsidP="00416A44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portfolio,</w:t>
            </w:r>
          </w:p>
          <w:p w14:paraId="2E039447" w14:textId="77777777" w:rsidR="00416A44" w:rsidRPr="00B37DB9" w:rsidRDefault="00416A44" w:rsidP="00416A44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written exam.</w:t>
            </w:r>
          </w:p>
        </w:tc>
      </w:tr>
      <w:tr w:rsidR="00416A44" w:rsidRPr="008F1F0C" w14:paraId="58C55480" w14:textId="77777777" w:rsidTr="6F38EB23">
        <w:trPr>
          <w:trHeight w:val="300"/>
        </w:trPr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CDDDE0" w14:textId="77777777" w:rsidR="00416A44" w:rsidRPr="00B37DB9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0C5A12F" w14:textId="77777777" w:rsidR="00416A44" w:rsidRPr="00B37DB9" w:rsidRDefault="00416A44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>Lecturer's</w:t>
            </w:r>
            <w:proofErr w:type="spellEnd"/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>references</w:t>
            </w:r>
            <w:proofErr w:type="spellEnd"/>
            <w:r w:rsidRPr="00B37DB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: </w:t>
            </w:r>
          </w:p>
        </w:tc>
      </w:tr>
      <w:tr w:rsidR="00416A44" w:rsidRPr="008F1F0C" w14:paraId="7DB75C72" w14:textId="77777777" w:rsidTr="6F38EB23">
        <w:trPr>
          <w:trHeight w:val="300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A7B9" w14:textId="27571A5D" w:rsidR="003C238C" w:rsidRPr="00B37DB9" w:rsidRDefault="003C238C" w:rsidP="00B37DB9">
            <w:pPr>
              <w:pStyle w:val="Odstavekseznama"/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Krajnčan</w:t>
            </w:r>
            <w:r w:rsidRPr="00B37DB9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, M. (2020).  Doživljajska pedagogika v vzgoji in izobraževanju. V RAJOVIĆ, Ranko (ur.). </w:t>
            </w:r>
            <w:r w:rsidR="0086718B" w:rsidRPr="00B37DB9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Novi </w:t>
            </w:r>
            <w:proofErr w:type="spellStart"/>
            <w:r w:rsidR="0086718B" w:rsidRPr="00B37DB9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izazovi</w:t>
            </w:r>
            <w:proofErr w:type="spellEnd"/>
            <w:r w:rsidR="0086718B" w:rsidRPr="00B37DB9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u edukaciji</w:t>
            </w:r>
            <w:r w:rsidRPr="00B37DB9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: </w:t>
            </w:r>
            <w:proofErr w:type="spellStart"/>
            <w:r w:rsidRPr="00B37DB9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naučna</w:t>
            </w:r>
            <w:proofErr w:type="spellEnd"/>
            <w:r w:rsidRPr="00B37DB9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monografija</w:t>
            </w:r>
            <w:r w:rsidRPr="00B37DB9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Novi Sad: Edukativni </w:t>
            </w:r>
            <w:proofErr w:type="spellStart"/>
            <w:r w:rsidRPr="00B37DB9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centar</w:t>
            </w:r>
            <w:proofErr w:type="spellEnd"/>
            <w:r w:rsidRPr="00B37DB9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NTC, str. 53-89. </w:t>
            </w:r>
          </w:p>
          <w:p w14:paraId="170942FF" w14:textId="4D6206EF" w:rsidR="003C238C" w:rsidRPr="00B37DB9" w:rsidRDefault="003C238C" w:rsidP="00B37DB9">
            <w:pPr>
              <w:pStyle w:val="Odstavekseznama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Šoln Vrbinc, P., Jakič </w:t>
            </w:r>
            <w:proofErr w:type="spellStart"/>
            <w:r w:rsidRPr="00B37DB9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Brezočnik</w:t>
            </w:r>
            <w:proofErr w:type="spellEnd"/>
            <w:r w:rsidRPr="00B37DB9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, M., Rupnik Krže, O., Krajnčan, M., Žunko-Vogrinc, S., Klobasa, H., Kolenko, M., </w:t>
            </w:r>
            <w:proofErr w:type="spellStart"/>
            <w:r w:rsidRPr="00B37DB9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Demšak</w:t>
            </w:r>
            <w:proofErr w:type="spellEnd"/>
            <w:r w:rsidRPr="00B37DB9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, M., Vernik, N., Demšar, R., Zajec, A. in Kuhar, D. (2023). </w:t>
            </w:r>
            <w:r w:rsidRPr="00B37DB9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Psihološka podpora otrokom in mladostnikom v šoli in vrtcu</w:t>
            </w:r>
            <w:r w:rsidRPr="00B37DB9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Maribor: Forum </w:t>
            </w:r>
            <w:proofErr w:type="spellStart"/>
            <w:r w:rsidRPr="00B37DB9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Media</w:t>
            </w:r>
            <w:proofErr w:type="spellEnd"/>
            <w:r w:rsidRPr="00B37DB9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  <w:p w14:paraId="500A3CB4" w14:textId="77777777" w:rsidR="00961CC7" w:rsidRPr="00B37DB9" w:rsidRDefault="00961CC7" w:rsidP="00B37DB9">
            <w:pPr>
              <w:pStyle w:val="paragraph"/>
              <w:numPr>
                <w:ilvl w:val="0"/>
                <w:numId w:val="15"/>
              </w:numPr>
              <w:spacing w:before="0" w:beforeAutospacing="0" w:after="0" w:afterAutospacing="0"/>
              <w:jc w:val="both"/>
              <w:textAlignment w:val="baseline"/>
              <w:rPr>
                <w:rFonts w:asciiTheme="minorHAnsi" w:hAnsiTheme="minorHAnsi" w:cstheme="minorHAnsi"/>
                <w:i/>
                <w:color w:val="000000" w:themeColor="text1"/>
                <w:sz w:val="22"/>
                <w:szCs w:val="22"/>
                <w:lang w:val="sl-SI"/>
              </w:rPr>
            </w:pPr>
            <w:r w:rsidRPr="00B37DB9">
              <w:rPr>
                <w:rStyle w:val="normaltextrun"/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Vukovič, M. in Krajnčan, M. (2024). </w:t>
            </w:r>
            <w:r w:rsidRPr="00B37DB9">
              <w:rPr>
                <w:rStyle w:val="eop"/>
                <w:rFonts w:asciiTheme="minorHAnsi" w:hAnsiTheme="minorHAnsi" w:cstheme="minorHAnsi"/>
                <w:color w:val="000000" w:themeColor="text1"/>
                <w:sz w:val="22"/>
                <w:szCs w:val="22"/>
                <w:lang w:val="sl-SI"/>
              </w:rPr>
              <w:t> </w:t>
            </w:r>
            <w:r w:rsidRPr="00B37DB9">
              <w:rPr>
                <w:rFonts w:asciiTheme="minorHAnsi" w:hAnsiTheme="minorHAnsi" w:cstheme="minorHAnsi"/>
                <w:bCs/>
                <w:i/>
                <w:color w:val="000000" w:themeColor="text1"/>
                <w:sz w:val="22"/>
                <w:szCs w:val="22"/>
              </w:rPr>
              <w:t xml:space="preserve">Experiential pedagogy as a complement and alternative to established education = </w:t>
            </w:r>
            <w:proofErr w:type="spellStart"/>
            <w:r w:rsidRPr="00B37DB9">
              <w:rPr>
                <w:rFonts w:asciiTheme="minorHAnsi" w:hAnsiTheme="minorHAnsi" w:cstheme="minorHAnsi"/>
                <w:bCs/>
                <w:i/>
                <w:color w:val="000000" w:themeColor="text1"/>
                <w:sz w:val="22"/>
                <w:szCs w:val="22"/>
              </w:rPr>
              <w:t>Doživljajna</w:t>
            </w:r>
            <w:proofErr w:type="spellEnd"/>
            <w:r w:rsidRPr="00B37DB9">
              <w:rPr>
                <w:rFonts w:asciiTheme="minorHAnsi" w:hAnsiTheme="minorHAnsi" w:cstheme="minorHAnsi"/>
                <w:bCs/>
                <w:i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37DB9">
              <w:rPr>
                <w:rFonts w:asciiTheme="minorHAnsi" w:hAnsiTheme="minorHAnsi" w:cstheme="minorHAnsi"/>
                <w:bCs/>
                <w:i/>
                <w:color w:val="000000" w:themeColor="text1"/>
                <w:sz w:val="22"/>
                <w:szCs w:val="22"/>
              </w:rPr>
              <w:t>pedagogija</w:t>
            </w:r>
            <w:proofErr w:type="spellEnd"/>
            <w:r w:rsidRPr="00B37DB9">
              <w:rPr>
                <w:rFonts w:asciiTheme="minorHAnsi" w:hAnsiTheme="minorHAnsi" w:cstheme="minorHAnsi"/>
                <w:bCs/>
                <w:i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37DB9">
              <w:rPr>
                <w:rFonts w:asciiTheme="minorHAnsi" w:hAnsiTheme="minorHAnsi" w:cstheme="minorHAnsi"/>
                <w:bCs/>
                <w:i/>
                <w:color w:val="000000" w:themeColor="text1"/>
                <w:sz w:val="22"/>
                <w:szCs w:val="22"/>
              </w:rPr>
              <w:t>kao</w:t>
            </w:r>
            <w:proofErr w:type="spellEnd"/>
            <w:r w:rsidRPr="00B37DB9">
              <w:rPr>
                <w:rFonts w:asciiTheme="minorHAnsi" w:hAnsiTheme="minorHAnsi" w:cstheme="minorHAnsi"/>
                <w:bCs/>
                <w:i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37DB9">
              <w:rPr>
                <w:rFonts w:asciiTheme="minorHAnsi" w:hAnsiTheme="minorHAnsi" w:cstheme="minorHAnsi"/>
                <w:bCs/>
                <w:i/>
                <w:color w:val="000000" w:themeColor="text1"/>
                <w:sz w:val="22"/>
                <w:szCs w:val="22"/>
              </w:rPr>
              <w:t>dopuna</w:t>
            </w:r>
            <w:proofErr w:type="spellEnd"/>
            <w:r w:rsidRPr="00B37DB9">
              <w:rPr>
                <w:rFonts w:asciiTheme="minorHAnsi" w:hAnsiTheme="minorHAnsi" w:cstheme="minorHAnsi"/>
                <w:bCs/>
                <w:i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37DB9">
              <w:rPr>
                <w:rFonts w:asciiTheme="minorHAnsi" w:hAnsiTheme="minorHAnsi" w:cstheme="minorHAnsi"/>
                <w:bCs/>
                <w:i/>
                <w:color w:val="000000" w:themeColor="text1"/>
                <w:sz w:val="22"/>
                <w:szCs w:val="22"/>
              </w:rPr>
              <w:t>i</w:t>
            </w:r>
            <w:proofErr w:type="spellEnd"/>
            <w:r w:rsidRPr="00B37DB9">
              <w:rPr>
                <w:rFonts w:asciiTheme="minorHAnsi" w:hAnsiTheme="minorHAnsi" w:cstheme="minorHAnsi"/>
                <w:bCs/>
                <w:i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37DB9">
              <w:rPr>
                <w:rFonts w:asciiTheme="minorHAnsi" w:hAnsiTheme="minorHAnsi" w:cstheme="minorHAnsi"/>
                <w:bCs/>
                <w:i/>
                <w:color w:val="000000" w:themeColor="text1"/>
                <w:sz w:val="22"/>
                <w:szCs w:val="22"/>
              </w:rPr>
              <w:t>alternativa</w:t>
            </w:r>
            <w:proofErr w:type="spellEnd"/>
            <w:r w:rsidRPr="00B37DB9">
              <w:rPr>
                <w:rFonts w:asciiTheme="minorHAnsi" w:hAnsiTheme="minorHAnsi" w:cstheme="minorHAnsi"/>
                <w:bCs/>
                <w:i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37DB9">
              <w:rPr>
                <w:rFonts w:asciiTheme="minorHAnsi" w:hAnsiTheme="minorHAnsi" w:cstheme="minorHAnsi"/>
                <w:bCs/>
                <w:i/>
                <w:color w:val="000000" w:themeColor="text1"/>
                <w:sz w:val="22"/>
                <w:szCs w:val="22"/>
              </w:rPr>
              <w:t>etabliranom</w:t>
            </w:r>
            <w:proofErr w:type="spellEnd"/>
            <w:r w:rsidRPr="00B37DB9">
              <w:rPr>
                <w:rFonts w:asciiTheme="minorHAnsi" w:hAnsiTheme="minorHAnsi" w:cstheme="minorHAnsi"/>
                <w:bCs/>
                <w:i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37DB9">
              <w:rPr>
                <w:rFonts w:asciiTheme="minorHAnsi" w:hAnsiTheme="minorHAnsi" w:cstheme="minorHAnsi"/>
                <w:bCs/>
                <w:i/>
                <w:color w:val="000000" w:themeColor="text1"/>
                <w:sz w:val="22"/>
                <w:szCs w:val="22"/>
              </w:rPr>
              <w:t>obrazovanju</w:t>
            </w:r>
            <w:proofErr w:type="spellEnd"/>
            <w:r w:rsidRPr="00B37DB9">
              <w:rPr>
                <w:rFonts w:asciiTheme="minorHAnsi" w:hAnsiTheme="minorHAnsi" w:cstheme="minorHAnsi"/>
                <w:bCs/>
                <w:i/>
                <w:color w:val="000000" w:themeColor="text1"/>
                <w:sz w:val="22"/>
                <w:szCs w:val="22"/>
              </w:rPr>
              <w:t xml:space="preserve">. </w:t>
            </w:r>
            <w:hyperlink r:id="rId8" w:history="1">
              <w:proofErr w:type="spellStart"/>
              <w:r w:rsidRPr="00B37DB9">
                <w:rPr>
                  <w:rStyle w:val="Hiperpovezava"/>
                  <w:rFonts w:asciiTheme="minorHAnsi" w:hAnsiTheme="minorHAnsi" w:cstheme="minorHAnsi"/>
                  <w:color w:val="000000" w:themeColor="text1"/>
                  <w:sz w:val="22"/>
                  <w:szCs w:val="22"/>
                  <w:u w:val="none"/>
                  <w:shd w:val="clear" w:color="auto" w:fill="FFFFFF"/>
                </w:rPr>
                <w:t>Unapređenje</w:t>
              </w:r>
              <w:proofErr w:type="spellEnd"/>
              <w:r w:rsidRPr="00B37DB9">
                <w:rPr>
                  <w:rStyle w:val="Hiperpovezava"/>
                  <w:rFonts w:asciiTheme="minorHAnsi" w:hAnsiTheme="minorHAnsi" w:cstheme="minorHAnsi"/>
                  <w:color w:val="000000" w:themeColor="text1"/>
                  <w:sz w:val="22"/>
                  <w:szCs w:val="22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Pr="00B37DB9">
                <w:rPr>
                  <w:rStyle w:val="Hiperpovezava"/>
                  <w:rFonts w:asciiTheme="minorHAnsi" w:hAnsiTheme="minorHAnsi" w:cstheme="minorHAnsi"/>
                  <w:color w:val="000000" w:themeColor="text1"/>
                  <w:sz w:val="22"/>
                  <w:szCs w:val="22"/>
                  <w:u w:val="none"/>
                  <w:shd w:val="clear" w:color="auto" w:fill="FFFFFF"/>
                </w:rPr>
                <w:t>kvalitete</w:t>
              </w:r>
              <w:proofErr w:type="spellEnd"/>
              <w:r w:rsidRPr="00B37DB9">
                <w:rPr>
                  <w:rStyle w:val="Hiperpovezava"/>
                  <w:rFonts w:asciiTheme="minorHAnsi" w:hAnsiTheme="minorHAnsi" w:cstheme="minorHAnsi"/>
                  <w:color w:val="000000" w:themeColor="text1"/>
                  <w:sz w:val="22"/>
                  <w:szCs w:val="22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Pr="00B37DB9">
                <w:rPr>
                  <w:rStyle w:val="Hiperpovezava"/>
                  <w:rFonts w:asciiTheme="minorHAnsi" w:hAnsiTheme="minorHAnsi" w:cstheme="minorHAnsi"/>
                  <w:color w:val="000000" w:themeColor="text1"/>
                  <w:sz w:val="22"/>
                  <w:szCs w:val="22"/>
                  <w:u w:val="none"/>
                  <w:shd w:val="clear" w:color="auto" w:fill="FFFFFF"/>
                </w:rPr>
                <w:t>života</w:t>
              </w:r>
              <w:proofErr w:type="spellEnd"/>
              <w:r w:rsidRPr="00B37DB9">
                <w:rPr>
                  <w:rStyle w:val="Hiperpovezava"/>
                  <w:rFonts w:asciiTheme="minorHAnsi" w:hAnsiTheme="minorHAnsi" w:cstheme="minorHAnsi"/>
                  <w:color w:val="000000" w:themeColor="text1"/>
                  <w:sz w:val="22"/>
                  <w:szCs w:val="22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Pr="00B37DB9">
                <w:rPr>
                  <w:rStyle w:val="Hiperpovezava"/>
                  <w:rFonts w:asciiTheme="minorHAnsi" w:hAnsiTheme="minorHAnsi" w:cstheme="minorHAnsi"/>
                  <w:color w:val="000000" w:themeColor="text1"/>
                  <w:sz w:val="22"/>
                  <w:szCs w:val="22"/>
                  <w:u w:val="none"/>
                  <w:shd w:val="clear" w:color="auto" w:fill="FFFFFF"/>
                </w:rPr>
                <w:t>djece</w:t>
              </w:r>
              <w:proofErr w:type="spellEnd"/>
              <w:r w:rsidRPr="00B37DB9">
                <w:rPr>
                  <w:rStyle w:val="Hiperpovezava"/>
                  <w:rFonts w:asciiTheme="minorHAnsi" w:hAnsiTheme="minorHAnsi" w:cstheme="minorHAnsi"/>
                  <w:color w:val="000000" w:themeColor="text1"/>
                  <w:sz w:val="22"/>
                  <w:szCs w:val="22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Pr="00B37DB9">
                <w:rPr>
                  <w:rStyle w:val="Hiperpovezava"/>
                  <w:rFonts w:asciiTheme="minorHAnsi" w:hAnsiTheme="minorHAnsi" w:cstheme="minorHAnsi"/>
                  <w:color w:val="000000" w:themeColor="text1"/>
                  <w:sz w:val="22"/>
                  <w:szCs w:val="22"/>
                  <w:u w:val="none"/>
                  <w:shd w:val="clear" w:color="auto" w:fill="FFFFFF"/>
                </w:rPr>
                <w:t>i</w:t>
              </w:r>
              <w:proofErr w:type="spellEnd"/>
              <w:r w:rsidRPr="00B37DB9">
                <w:rPr>
                  <w:rStyle w:val="Hiperpovezava"/>
                  <w:rFonts w:asciiTheme="minorHAnsi" w:hAnsiTheme="minorHAnsi" w:cstheme="minorHAnsi"/>
                  <w:color w:val="000000" w:themeColor="text1"/>
                  <w:sz w:val="22"/>
                  <w:szCs w:val="22"/>
                  <w:u w:val="none"/>
                  <w:shd w:val="clear" w:color="auto" w:fill="FFFFFF"/>
                </w:rPr>
                <w:t xml:space="preserve"> </w:t>
              </w:r>
              <w:proofErr w:type="spellStart"/>
              <w:proofErr w:type="gramStart"/>
              <w:r w:rsidRPr="00B37DB9">
                <w:rPr>
                  <w:rStyle w:val="Hiperpovezava"/>
                  <w:rFonts w:asciiTheme="minorHAnsi" w:hAnsiTheme="minorHAnsi" w:cstheme="minorHAnsi"/>
                  <w:color w:val="000000" w:themeColor="text1"/>
                  <w:sz w:val="22"/>
                  <w:szCs w:val="22"/>
                  <w:u w:val="none"/>
                  <w:shd w:val="clear" w:color="auto" w:fill="FFFFFF"/>
                </w:rPr>
                <w:t>mladih</w:t>
              </w:r>
              <w:proofErr w:type="spellEnd"/>
              <w:r w:rsidRPr="00B37DB9">
                <w:rPr>
                  <w:rStyle w:val="Hiperpovezava"/>
                  <w:rFonts w:asciiTheme="minorHAnsi" w:hAnsiTheme="minorHAnsi" w:cstheme="minorHAnsi"/>
                  <w:color w:val="000000" w:themeColor="text1"/>
                  <w:sz w:val="22"/>
                  <w:szCs w:val="22"/>
                  <w:u w:val="none"/>
                  <w:shd w:val="clear" w:color="auto" w:fill="FFFFFF"/>
                </w:rPr>
                <w:t xml:space="preserve"> :</w:t>
              </w:r>
              <w:proofErr w:type="gramEnd"/>
              <w:r w:rsidRPr="00B37DB9">
                <w:rPr>
                  <w:rStyle w:val="Hiperpovezava"/>
                  <w:rFonts w:asciiTheme="minorHAnsi" w:hAnsiTheme="minorHAnsi" w:cstheme="minorHAnsi"/>
                  <w:color w:val="000000" w:themeColor="text1"/>
                  <w:sz w:val="22"/>
                  <w:szCs w:val="22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Pr="00B37DB9">
                <w:rPr>
                  <w:rStyle w:val="Hiperpovezava"/>
                  <w:rFonts w:asciiTheme="minorHAnsi" w:hAnsiTheme="minorHAnsi" w:cstheme="minorHAnsi"/>
                  <w:color w:val="000000" w:themeColor="text1"/>
                  <w:sz w:val="22"/>
                  <w:szCs w:val="22"/>
                  <w:u w:val="none"/>
                  <w:shd w:val="clear" w:color="auto" w:fill="FFFFFF"/>
                </w:rPr>
                <w:t>tematski</w:t>
              </w:r>
              <w:proofErr w:type="spellEnd"/>
              <w:r w:rsidRPr="00B37DB9">
                <w:rPr>
                  <w:rStyle w:val="Hiperpovezava"/>
                  <w:rFonts w:asciiTheme="minorHAnsi" w:hAnsiTheme="minorHAnsi" w:cstheme="minorHAnsi"/>
                  <w:color w:val="000000" w:themeColor="text1"/>
                  <w:sz w:val="22"/>
                  <w:szCs w:val="22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Pr="00B37DB9">
                <w:rPr>
                  <w:rStyle w:val="Hiperpovezava"/>
                  <w:rFonts w:asciiTheme="minorHAnsi" w:hAnsiTheme="minorHAnsi" w:cstheme="minorHAnsi"/>
                  <w:color w:val="000000" w:themeColor="text1"/>
                  <w:sz w:val="22"/>
                  <w:szCs w:val="22"/>
                  <w:u w:val="none"/>
                  <w:shd w:val="clear" w:color="auto" w:fill="FFFFFF"/>
                </w:rPr>
                <w:t>zbornik</w:t>
              </w:r>
              <w:proofErr w:type="spellEnd"/>
              <w:r w:rsidRPr="00B37DB9">
                <w:rPr>
                  <w:rStyle w:val="Hiperpovezava"/>
                  <w:rFonts w:asciiTheme="minorHAnsi" w:hAnsiTheme="minorHAnsi" w:cstheme="minorHAnsi"/>
                  <w:color w:val="000000" w:themeColor="text1"/>
                  <w:sz w:val="22"/>
                  <w:szCs w:val="22"/>
                  <w:u w:val="none"/>
                  <w:shd w:val="clear" w:color="auto" w:fill="FFFFFF"/>
                </w:rPr>
                <w:t xml:space="preserve">. </w:t>
              </w:r>
              <w:proofErr w:type="spellStart"/>
              <w:r w:rsidRPr="00B37DB9">
                <w:rPr>
                  <w:rStyle w:val="Hiperpovezava"/>
                  <w:rFonts w:asciiTheme="minorHAnsi" w:hAnsiTheme="minorHAnsi" w:cstheme="minorHAnsi"/>
                  <w:color w:val="000000" w:themeColor="text1"/>
                  <w:sz w:val="22"/>
                  <w:szCs w:val="22"/>
                  <w:u w:val="none"/>
                  <w:shd w:val="clear" w:color="auto" w:fill="FFFFFF"/>
                </w:rPr>
                <w:t>Prvi</w:t>
              </w:r>
              <w:proofErr w:type="spellEnd"/>
              <w:r w:rsidRPr="00B37DB9">
                <w:rPr>
                  <w:rStyle w:val="Hiperpovezava"/>
                  <w:rFonts w:asciiTheme="minorHAnsi" w:hAnsiTheme="minorHAnsi" w:cstheme="minorHAnsi"/>
                  <w:color w:val="000000" w:themeColor="text1"/>
                  <w:sz w:val="22"/>
                  <w:szCs w:val="22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Pr="00B37DB9">
                <w:rPr>
                  <w:rStyle w:val="Hiperpovezava"/>
                  <w:rFonts w:asciiTheme="minorHAnsi" w:hAnsiTheme="minorHAnsi" w:cstheme="minorHAnsi"/>
                  <w:color w:val="000000" w:themeColor="text1"/>
                  <w:sz w:val="22"/>
                  <w:szCs w:val="22"/>
                  <w:u w:val="none"/>
                  <w:shd w:val="clear" w:color="auto" w:fill="FFFFFF"/>
                </w:rPr>
                <w:t>dio</w:t>
              </w:r>
              <w:proofErr w:type="spellEnd"/>
              <w:r w:rsidRPr="00B37DB9">
                <w:rPr>
                  <w:rStyle w:val="Hiperpovezava"/>
                  <w:rFonts w:asciiTheme="minorHAnsi" w:hAnsiTheme="minorHAnsi" w:cstheme="minorHAnsi"/>
                  <w:color w:val="000000" w:themeColor="text1"/>
                  <w:sz w:val="22"/>
                  <w:szCs w:val="22"/>
                  <w:u w:val="none"/>
                  <w:shd w:val="clear" w:color="auto" w:fill="FFFFFF"/>
                </w:rPr>
                <w:t xml:space="preserve"> = Improving the quality of life of children and </w:t>
              </w:r>
              <w:proofErr w:type="gramStart"/>
              <w:r w:rsidRPr="00B37DB9">
                <w:rPr>
                  <w:rStyle w:val="Hiperpovezava"/>
                  <w:rFonts w:asciiTheme="minorHAnsi" w:hAnsiTheme="minorHAnsi" w:cstheme="minorHAnsi"/>
                  <w:color w:val="000000" w:themeColor="text1"/>
                  <w:sz w:val="22"/>
                  <w:szCs w:val="22"/>
                  <w:u w:val="none"/>
                  <w:shd w:val="clear" w:color="auto" w:fill="FFFFFF"/>
                </w:rPr>
                <w:t>youth :</w:t>
              </w:r>
              <w:proofErr w:type="gramEnd"/>
              <w:r w:rsidRPr="00B37DB9">
                <w:rPr>
                  <w:rStyle w:val="Hiperpovezava"/>
                  <w:rFonts w:asciiTheme="minorHAnsi" w:hAnsiTheme="minorHAnsi" w:cstheme="minorHAnsi"/>
                  <w:color w:val="000000" w:themeColor="text1"/>
                  <w:sz w:val="22"/>
                  <w:szCs w:val="22"/>
                  <w:u w:val="none"/>
                  <w:shd w:val="clear" w:color="auto" w:fill="FFFFFF"/>
                </w:rPr>
                <w:t xml:space="preserve"> conference proceedings. Part I </w:t>
              </w:r>
            </w:hyperlink>
            <w:r w:rsidRPr="00B37DB9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(Str. 417-430)</w:t>
            </w:r>
          </w:p>
          <w:p w14:paraId="33C7AEAA" w14:textId="4E86ACE1" w:rsidR="00961CC7" w:rsidRPr="00B37DB9" w:rsidRDefault="00961CC7" w:rsidP="00B37DB9">
            <w:pPr>
              <w:pStyle w:val="paragraph"/>
              <w:spacing w:before="0" w:beforeAutospacing="0" w:after="0" w:afterAutospacing="0"/>
              <w:ind w:left="720" w:firstLine="105"/>
              <w:jc w:val="both"/>
              <w:textAlignment w:val="baseline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  <w:p w14:paraId="44B0DC8F" w14:textId="77777777" w:rsidR="00961CC7" w:rsidRPr="00B37DB9" w:rsidRDefault="00961CC7" w:rsidP="00AA17B4">
            <w:pPr>
              <w:pStyle w:val="Odstavekseznama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718A3DE" w14:textId="507C37C8" w:rsidR="6F38EB23" w:rsidRPr="00B37DB9" w:rsidRDefault="6F38EB23" w:rsidP="00AA17B4">
            <w:pPr>
              <w:pStyle w:val="Odstavekseznama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578AAA62" w14:textId="595BDB7F" w:rsidR="00416A44" w:rsidRPr="00B37DB9" w:rsidRDefault="00416A44" w:rsidP="0086718B">
            <w:pPr>
              <w:pStyle w:val="Navadensplet"/>
              <w:spacing w:before="0" w:beforeAutospacing="0" w:after="0" w:afterAutospacing="0"/>
              <w:ind w:left="7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37DB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</w:tbl>
    <w:p w14:paraId="7E62825D" w14:textId="77777777" w:rsidR="00416A44" w:rsidRPr="00B37DB9" w:rsidRDefault="00416A44" w:rsidP="00416A44">
      <w:pPr>
        <w:rPr>
          <w:rFonts w:asciiTheme="minorHAnsi" w:hAnsiTheme="minorHAnsi" w:cstheme="minorHAnsi"/>
          <w:sz w:val="22"/>
          <w:szCs w:val="22"/>
        </w:rPr>
      </w:pPr>
    </w:p>
    <w:p w14:paraId="474BAD13" w14:textId="77777777" w:rsidR="00E122EA" w:rsidRPr="00B37DB9" w:rsidRDefault="00B37DB9">
      <w:pPr>
        <w:rPr>
          <w:rFonts w:asciiTheme="minorHAnsi" w:hAnsiTheme="minorHAnsi" w:cstheme="minorHAnsi"/>
          <w:sz w:val="22"/>
          <w:szCs w:val="22"/>
        </w:rPr>
      </w:pPr>
    </w:p>
    <w:sectPr w:rsidR="00E122EA" w:rsidRPr="00B37DB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C491F"/>
    <w:multiLevelType w:val="hybridMultilevel"/>
    <w:tmpl w:val="E06E96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F416FE"/>
    <w:multiLevelType w:val="hybridMultilevel"/>
    <w:tmpl w:val="2AD45D1E"/>
    <w:lvl w:ilvl="0" w:tplc="287A51D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064B0"/>
    <w:multiLevelType w:val="hybridMultilevel"/>
    <w:tmpl w:val="165C07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877E25"/>
    <w:multiLevelType w:val="hybridMultilevel"/>
    <w:tmpl w:val="714E38A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DF7807"/>
    <w:multiLevelType w:val="hybridMultilevel"/>
    <w:tmpl w:val="D33ADB2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F664A2"/>
    <w:multiLevelType w:val="hybridMultilevel"/>
    <w:tmpl w:val="F2FC33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54647B"/>
    <w:multiLevelType w:val="hybridMultilevel"/>
    <w:tmpl w:val="0AD4DDA2"/>
    <w:lvl w:ilvl="0" w:tplc="871477D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39031C"/>
    <w:multiLevelType w:val="hybridMultilevel"/>
    <w:tmpl w:val="FE20B084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6A85134"/>
    <w:multiLevelType w:val="multilevel"/>
    <w:tmpl w:val="02C6A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EB42428"/>
    <w:multiLevelType w:val="hybridMultilevel"/>
    <w:tmpl w:val="53EE38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706BDA"/>
    <w:multiLevelType w:val="hybridMultilevel"/>
    <w:tmpl w:val="A96C1A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A17375"/>
    <w:multiLevelType w:val="hybridMultilevel"/>
    <w:tmpl w:val="63E6ED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2E3A13"/>
    <w:multiLevelType w:val="hybridMultilevel"/>
    <w:tmpl w:val="4B08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480C0F"/>
    <w:multiLevelType w:val="hybridMultilevel"/>
    <w:tmpl w:val="B7549E2E"/>
    <w:lvl w:ilvl="0" w:tplc="0424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4" w15:restartNumberingAfterBreak="0">
    <w:nsid w:val="7F2F0A8F"/>
    <w:multiLevelType w:val="hybridMultilevel"/>
    <w:tmpl w:val="9DD0D23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3"/>
  </w:num>
  <w:num w:numId="5">
    <w:abstractNumId w:val="11"/>
  </w:num>
  <w:num w:numId="6">
    <w:abstractNumId w:val="10"/>
  </w:num>
  <w:num w:numId="7">
    <w:abstractNumId w:val="13"/>
  </w:num>
  <w:num w:numId="8">
    <w:abstractNumId w:val="2"/>
  </w:num>
  <w:num w:numId="9">
    <w:abstractNumId w:val="4"/>
  </w:num>
  <w:num w:numId="10">
    <w:abstractNumId w:val="1"/>
  </w:num>
  <w:num w:numId="11">
    <w:abstractNumId w:val="6"/>
  </w:num>
  <w:num w:numId="12">
    <w:abstractNumId w:val="12"/>
  </w:num>
  <w:num w:numId="13">
    <w:abstractNumId w:val="8"/>
  </w:num>
  <w:num w:numId="14">
    <w:abstractNumId w:val="7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6A44"/>
    <w:rsid w:val="003C238C"/>
    <w:rsid w:val="00416A44"/>
    <w:rsid w:val="0047473F"/>
    <w:rsid w:val="004C5632"/>
    <w:rsid w:val="005343C8"/>
    <w:rsid w:val="005362DD"/>
    <w:rsid w:val="00571B9C"/>
    <w:rsid w:val="0064353D"/>
    <w:rsid w:val="00766744"/>
    <w:rsid w:val="0086718B"/>
    <w:rsid w:val="008C1FC2"/>
    <w:rsid w:val="008D10C3"/>
    <w:rsid w:val="008F1F0C"/>
    <w:rsid w:val="00961CC7"/>
    <w:rsid w:val="0099127C"/>
    <w:rsid w:val="009D17A5"/>
    <w:rsid w:val="00A2643B"/>
    <w:rsid w:val="00AA17B4"/>
    <w:rsid w:val="00B37DB9"/>
    <w:rsid w:val="00B43200"/>
    <w:rsid w:val="00B600C7"/>
    <w:rsid w:val="00B863E1"/>
    <w:rsid w:val="00C77AAF"/>
    <w:rsid w:val="04E974CE"/>
    <w:rsid w:val="20753BC8"/>
    <w:rsid w:val="22BE11D9"/>
    <w:rsid w:val="334238CC"/>
    <w:rsid w:val="35A6AD9E"/>
    <w:rsid w:val="3A2D7DC7"/>
    <w:rsid w:val="3F87E009"/>
    <w:rsid w:val="472EF9FD"/>
    <w:rsid w:val="4A68EDBE"/>
    <w:rsid w:val="5831551C"/>
    <w:rsid w:val="5B2E50A4"/>
    <w:rsid w:val="626763B4"/>
    <w:rsid w:val="6F38E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3C8A9"/>
  <w15:chartTrackingRefBased/>
  <w15:docId w15:val="{C2245A73-16DE-49DC-A908-C2CF45DE8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16A44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416A44"/>
    <w:rPr>
      <w:color w:val="0000FF"/>
      <w:u w:val="single"/>
    </w:rPr>
  </w:style>
  <w:style w:type="paragraph" w:styleId="Navadensplet">
    <w:name w:val="Normal (Web)"/>
    <w:basedOn w:val="Navaden"/>
    <w:uiPriority w:val="99"/>
    <w:rsid w:val="00416A44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customStyle="1" w:styleId="Barvniseznampoudarek11">
    <w:name w:val="Barvni seznam – poudarek 11"/>
    <w:basedOn w:val="Navaden"/>
    <w:uiPriority w:val="34"/>
    <w:qFormat/>
    <w:rsid w:val="00416A44"/>
    <w:pPr>
      <w:ind w:left="720"/>
      <w:contextualSpacing/>
    </w:pPr>
    <w:rPr>
      <w:rFonts w:ascii="Calibri" w:eastAsia="Calibri" w:hAnsi="Calibri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C1FC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C1FC2"/>
    <w:rPr>
      <w:rFonts w:ascii="Segoe UI" w:eastAsia="Times New Roman" w:hAnsi="Segoe UI" w:cs="Segoe UI"/>
      <w:sz w:val="18"/>
      <w:szCs w:val="18"/>
      <w:lang w:val="sl-SI"/>
    </w:rPr>
  </w:style>
  <w:style w:type="paragraph" w:styleId="Odstavekseznama">
    <w:name w:val="List Paragraph"/>
    <w:basedOn w:val="Navaden"/>
    <w:uiPriority w:val="34"/>
    <w:qFormat/>
    <w:rsid w:val="0086718B"/>
    <w:pPr>
      <w:ind w:left="720"/>
      <w:contextualSpacing/>
    </w:pPr>
  </w:style>
  <w:style w:type="paragraph" w:customStyle="1" w:styleId="paragraph">
    <w:name w:val="paragraph"/>
    <w:basedOn w:val="Navaden"/>
    <w:rsid w:val="00961CC7"/>
    <w:pPr>
      <w:spacing w:before="100" w:beforeAutospacing="1" w:after="100" w:afterAutospacing="1"/>
    </w:pPr>
    <w:rPr>
      <w:rFonts w:ascii="Times New Roman" w:hAnsi="Times New Roman"/>
      <w:szCs w:val="24"/>
      <w:lang w:val="en-US"/>
    </w:rPr>
  </w:style>
  <w:style w:type="character" w:customStyle="1" w:styleId="normaltextrun">
    <w:name w:val="normaltextrun"/>
    <w:basedOn w:val="Privzetapisavaodstavka"/>
    <w:rsid w:val="00961CC7"/>
  </w:style>
  <w:style w:type="character" w:customStyle="1" w:styleId="eop">
    <w:name w:val="eop"/>
    <w:basedOn w:val="Privzetapisavaodstavka"/>
    <w:rsid w:val="00961C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cobiss.net/cobiss/si/sl/bib/199858179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13c8649bc5e8399cf51ee56a23e84f50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108bbc6c30193854288757363f2461f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A9AC28-18C6-4994-859E-00852D1A85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AABD4D-B47B-4C71-B4A9-43FD479C7F51}">
  <ds:schemaRefs>
    <ds:schemaRef ds:uri="http://schemas.openxmlformats.org/package/2006/metadata/core-properties"/>
    <ds:schemaRef ds:uri="http://purl.org/dc/terms/"/>
    <ds:schemaRef ds:uri="790554b9-4632-4a96-8da5-6423e06fff5b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328a6579-c2cd-409b-b8a4-085cf8c756b8"/>
    <ds:schemaRef ds:uri="http://purl.org/dc/dcmitype/"/>
    <ds:schemaRef ds:uri="http://schemas.microsoft.com/office/infopath/2007/PartnerControl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B2D1E267-1544-4609-929F-6373151E54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1145</Words>
  <Characters>6530</Characters>
  <Application>Microsoft Office Word</Application>
  <DocSecurity>0</DocSecurity>
  <Lines>54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Furlan</dc:creator>
  <cp:keywords/>
  <dc:description/>
  <cp:lastModifiedBy>User</cp:lastModifiedBy>
  <cp:revision>4</cp:revision>
  <dcterms:created xsi:type="dcterms:W3CDTF">2025-09-18T07:55:00Z</dcterms:created>
  <dcterms:modified xsi:type="dcterms:W3CDTF">2026-02-10T13:51:00Z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16414200</vt:r8>
  </property>
  <property fmtid="{D5CDD505-2E9C-101B-9397-08002B2CF9AE}" pid="4" name="MediaServiceImageTags">
    <vt:lpwstr/>
  </property>
</Properties>
</file>